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Theme="majorEastAsia" w:hAnsiTheme="majorEastAsia" w:eastAsiaTheme="majorEastAsia" w:cstheme="majorEastAsia"/>
          <w:b/>
          <w:bCs/>
          <w:sz w:val="44"/>
          <w:szCs w:val="44"/>
          <w:shd w:val="clear" w:color="auto" w:fill="auto"/>
          <w:lang w:val="en-US" w:eastAsia="zh-CN"/>
        </w:rPr>
      </w:pPr>
      <w:r>
        <w:rPr>
          <w:rFonts w:hint="eastAsia" w:asciiTheme="majorEastAsia" w:hAnsiTheme="majorEastAsia" w:eastAsiaTheme="majorEastAsia" w:cstheme="majorEastAsia"/>
          <w:b/>
          <w:bCs/>
          <w:sz w:val="44"/>
          <w:szCs w:val="44"/>
          <w:shd w:val="clear" w:color="auto" w:fill="auto"/>
          <w:lang w:val="en-US" w:eastAsia="zh-CN"/>
        </w:rPr>
        <w:t>吉林财经大学大学生应征入伍管理办法</w:t>
      </w:r>
    </w:p>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Theme="majorEastAsia" w:hAnsiTheme="majorEastAsia" w:eastAsiaTheme="majorEastAsia" w:cstheme="majorEastAsia"/>
          <w:b/>
          <w:bCs/>
          <w:sz w:val="44"/>
          <w:szCs w:val="44"/>
          <w:shd w:val="clear" w:color="auto" w:fill="auto"/>
          <w:lang w:val="en-US" w:eastAsia="zh-CN"/>
        </w:rPr>
      </w:pPr>
    </w:p>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黑体" w:hAnsi="黑体" w:eastAsia="黑体" w:cs="黑体"/>
          <w:sz w:val="30"/>
          <w:szCs w:val="30"/>
          <w:shd w:val="clear" w:color="auto" w:fill="auto"/>
          <w:lang w:val="en-US" w:eastAsia="zh-CN"/>
        </w:rPr>
      </w:pPr>
      <w:r>
        <w:rPr>
          <w:rFonts w:hint="eastAsia" w:ascii="黑体" w:hAnsi="黑体" w:eastAsia="黑体" w:cs="黑体"/>
          <w:sz w:val="30"/>
          <w:szCs w:val="30"/>
          <w:shd w:val="clear" w:color="auto" w:fill="auto"/>
          <w:lang w:val="en-US" w:eastAsia="zh-CN"/>
        </w:rPr>
        <w:t>第一章 总则</w:t>
      </w:r>
    </w:p>
    <w:p>
      <w:pPr>
        <w:keepNext w:val="0"/>
        <w:keepLines w:val="0"/>
        <w:widowControl w:val="0"/>
        <w:suppressLineNumbers w:val="0"/>
        <w:autoSpaceDE w:val="0"/>
        <w:autoSpaceDN w:val="0"/>
        <w:adjustRightInd w:val="0"/>
        <w:spacing w:before="0" w:beforeAutospacing="0" w:after="0" w:afterAutospacing="0"/>
        <w:ind w:left="0" w:right="0" w:firstLine="562" w:firstLineChars="200"/>
        <w:jc w:val="left"/>
        <w:rPr>
          <w:rFonts w:hint="eastAsia"/>
          <w:sz w:val="28"/>
          <w:szCs w:val="28"/>
          <w:shd w:val="clear" w:color="auto" w:fill="auto"/>
          <w:lang w:val="en-US" w:eastAsia="zh-CN"/>
        </w:rPr>
      </w:pPr>
      <w:r>
        <w:rPr>
          <w:rFonts w:hint="eastAsia"/>
          <w:b/>
          <w:bCs/>
          <w:sz w:val="28"/>
          <w:szCs w:val="28"/>
          <w:shd w:val="clear" w:color="auto" w:fill="auto"/>
          <w:lang w:val="en-US" w:eastAsia="zh-CN"/>
        </w:rPr>
        <w:t>第一条</w:t>
      </w:r>
      <w:r>
        <w:rPr>
          <w:rFonts w:hint="eastAsia"/>
          <w:sz w:val="28"/>
          <w:szCs w:val="28"/>
          <w:shd w:val="clear" w:color="auto" w:fill="auto"/>
          <w:lang w:val="en-US" w:eastAsia="zh-CN"/>
        </w:rPr>
        <w:t xml:space="preserve"> 根据《中华人民共和国兵役法》、《退役士兵安置条例》的要求，为有效落实教育部办公厅《关于进一步做好高校学生参军入伍工作的通知》文件精神，吸引更多高素质大学生参军入伍，切实提高征集我校学生入伍的数量和质量，进一步规范我校大学生征兵工作，结合我校实际，特制定本办法。</w:t>
      </w:r>
    </w:p>
    <w:p>
      <w:pPr>
        <w:keepNext w:val="0"/>
        <w:keepLines w:val="0"/>
        <w:widowControl w:val="0"/>
        <w:suppressLineNumbers w:val="0"/>
        <w:autoSpaceDE w:val="0"/>
        <w:autoSpaceDN w:val="0"/>
        <w:adjustRightInd w:val="0"/>
        <w:spacing w:before="0" w:beforeAutospacing="0" w:after="0" w:afterAutospacing="0"/>
        <w:ind w:left="0" w:right="0" w:firstLine="562" w:firstLineChars="200"/>
        <w:jc w:val="left"/>
        <w:rPr>
          <w:rFonts w:hint="eastAsia"/>
          <w:sz w:val="28"/>
          <w:szCs w:val="28"/>
          <w:shd w:val="clear" w:color="auto" w:fill="auto"/>
          <w:lang w:val="en-US" w:eastAsia="zh-CN"/>
        </w:rPr>
      </w:pPr>
      <w:r>
        <w:rPr>
          <w:rFonts w:hint="eastAsia"/>
          <w:b/>
          <w:bCs/>
          <w:sz w:val="28"/>
          <w:szCs w:val="28"/>
          <w:shd w:val="clear" w:color="auto" w:fill="auto"/>
          <w:lang w:val="en-US" w:eastAsia="zh-CN"/>
        </w:rPr>
        <w:t>第二条</w:t>
      </w:r>
      <w:r>
        <w:rPr>
          <w:rFonts w:hint="eastAsia"/>
          <w:sz w:val="28"/>
          <w:szCs w:val="28"/>
          <w:shd w:val="clear" w:color="auto" w:fill="auto"/>
          <w:lang w:val="en-US" w:eastAsia="zh-CN"/>
        </w:rPr>
        <w:t xml:space="preserve"> 本办法所称大学生是指吉林财经大学全日制普通本科应届毕业生、在校非毕业生和刚被学校录取的新生。不包括成人教育、高等教育自学考试、各种非学历教育、培训类学生。</w:t>
      </w:r>
    </w:p>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黑体" w:hAnsi="黑体" w:eastAsia="黑体" w:cs="黑体"/>
          <w:sz w:val="30"/>
          <w:szCs w:val="30"/>
          <w:shd w:val="clear" w:color="auto" w:fill="auto"/>
          <w:lang w:val="en-US" w:eastAsia="zh-CN"/>
        </w:rPr>
      </w:pPr>
      <w:r>
        <w:rPr>
          <w:rFonts w:hint="eastAsia" w:ascii="黑体" w:hAnsi="黑体" w:eastAsia="黑体" w:cs="黑体"/>
          <w:sz w:val="30"/>
          <w:szCs w:val="30"/>
          <w:shd w:val="clear" w:color="auto" w:fill="auto"/>
          <w:lang w:val="en-US" w:eastAsia="zh-CN"/>
        </w:rPr>
        <w:t>第二章 管理体制</w:t>
      </w:r>
    </w:p>
    <w:p>
      <w:pPr>
        <w:keepNext w:val="0"/>
        <w:keepLines w:val="0"/>
        <w:widowControl w:val="0"/>
        <w:suppressLineNumbers w:val="0"/>
        <w:autoSpaceDE w:val="0"/>
        <w:autoSpaceDN w:val="0"/>
        <w:adjustRightInd w:val="0"/>
        <w:spacing w:before="0" w:beforeAutospacing="0" w:after="0" w:afterAutospacing="0"/>
        <w:ind w:left="0" w:right="0" w:firstLine="562" w:firstLineChars="200"/>
        <w:jc w:val="left"/>
        <w:rPr>
          <w:rFonts w:hint="eastAsia"/>
          <w:sz w:val="28"/>
          <w:szCs w:val="28"/>
          <w:shd w:val="clear" w:color="auto" w:fill="auto"/>
          <w:lang w:val="en-US" w:eastAsia="zh-CN"/>
        </w:rPr>
      </w:pPr>
      <w:r>
        <w:rPr>
          <w:rFonts w:hint="eastAsia"/>
          <w:b/>
          <w:bCs/>
          <w:sz w:val="28"/>
          <w:szCs w:val="28"/>
          <w:shd w:val="clear" w:color="auto" w:fill="auto"/>
          <w:lang w:val="en-US" w:eastAsia="zh-CN"/>
        </w:rPr>
        <w:t>第三条</w:t>
      </w:r>
      <w:r>
        <w:rPr>
          <w:rFonts w:hint="eastAsia"/>
          <w:sz w:val="28"/>
          <w:szCs w:val="28"/>
          <w:shd w:val="clear" w:color="auto" w:fill="auto"/>
          <w:lang w:val="en-US" w:eastAsia="zh-CN"/>
        </w:rPr>
        <w:t xml:space="preserve"> 学校成立征兵工作领导小组，全面负责学校大学生征兵工作。领导小组下设办公室，办公室设在学生工作部（处）武装部，是学生应征入伍的归口管理部门和责任单位。负责大学生应征入伍政策的宣传、实施和工作协调，负责与上级武装部等有关部门联系，负责全校应征入伍学生的管理工作。</w:t>
      </w:r>
    </w:p>
    <w:p>
      <w:pPr>
        <w:keepNext w:val="0"/>
        <w:keepLines w:val="0"/>
        <w:widowControl w:val="0"/>
        <w:suppressLineNumbers w:val="0"/>
        <w:autoSpaceDE w:val="0"/>
        <w:autoSpaceDN w:val="0"/>
        <w:adjustRightInd w:val="0"/>
        <w:spacing w:before="0" w:beforeAutospacing="0" w:after="0" w:afterAutospacing="0"/>
        <w:ind w:left="0" w:right="0" w:firstLine="562" w:firstLineChars="200"/>
        <w:jc w:val="left"/>
        <w:rPr>
          <w:rFonts w:hint="eastAsia"/>
          <w:sz w:val="28"/>
          <w:szCs w:val="28"/>
          <w:shd w:val="clear" w:color="auto" w:fill="auto"/>
          <w:lang w:val="en-US" w:eastAsia="zh-CN"/>
        </w:rPr>
      </w:pPr>
      <w:r>
        <w:rPr>
          <w:rFonts w:hint="eastAsia"/>
          <w:b/>
          <w:bCs/>
          <w:sz w:val="28"/>
          <w:szCs w:val="28"/>
          <w:shd w:val="clear" w:color="auto" w:fill="auto"/>
          <w:lang w:val="en-US" w:eastAsia="zh-CN"/>
        </w:rPr>
        <w:t>第四条</w:t>
      </w:r>
      <w:r>
        <w:rPr>
          <w:rFonts w:hint="eastAsia"/>
          <w:sz w:val="28"/>
          <w:szCs w:val="28"/>
          <w:shd w:val="clear" w:color="auto" w:fill="auto"/>
          <w:lang w:val="en-US" w:eastAsia="zh-CN"/>
        </w:rPr>
        <w:t xml:space="preserve"> 各学院是学生应征入伍动员和征集的责任单位，负责入伍政策的宣传和入伍动员征集，协助学生工作部（处）武装部做好入伍学生政审及相关工作。 </w:t>
      </w:r>
    </w:p>
    <w:p>
      <w:pPr>
        <w:keepNext w:val="0"/>
        <w:keepLines w:val="0"/>
        <w:widowControl w:val="0"/>
        <w:suppressLineNumbers w:val="0"/>
        <w:autoSpaceDE w:val="0"/>
        <w:autoSpaceDN w:val="0"/>
        <w:adjustRightInd w:val="0"/>
        <w:spacing w:before="0" w:beforeAutospacing="0" w:after="0" w:afterAutospacing="0"/>
        <w:ind w:left="0" w:right="0" w:firstLine="562" w:firstLineChars="200"/>
        <w:jc w:val="left"/>
        <w:rPr>
          <w:rFonts w:hint="eastAsia"/>
          <w:sz w:val="28"/>
          <w:szCs w:val="28"/>
          <w:shd w:val="clear" w:color="auto" w:fill="auto"/>
          <w:lang w:val="en-US" w:eastAsia="zh-CN"/>
        </w:rPr>
      </w:pPr>
      <w:r>
        <w:rPr>
          <w:rFonts w:hint="eastAsia"/>
          <w:b/>
          <w:bCs/>
          <w:sz w:val="28"/>
          <w:szCs w:val="28"/>
          <w:shd w:val="clear" w:color="auto" w:fill="auto"/>
          <w:lang w:val="en-US" w:eastAsia="zh-CN"/>
        </w:rPr>
        <w:t>第五条</w:t>
      </w:r>
      <w:r>
        <w:rPr>
          <w:rFonts w:hint="eastAsia"/>
          <w:sz w:val="28"/>
          <w:szCs w:val="28"/>
          <w:shd w:val="clear" w:color="auto" w:fill="auto"/>
          <w:lang w:val="en-US" w:eastAsia="zh-CN"/>
        </w:rPr>
        <w:t xml:space="preserve"> 学生工作部（处）武装部是征兵工作管理的责任单位，负责应征入伍宣传动员、政策执行、学生政审、保留学籍协调办理、入伍学生在校期间缴纳的学费一次性补偿或国家助学贷款代偿等工作。</w:t>
      </w:r>
    </w:p>
    <w:p>
      <w:pPr>
        <w:keepNext w:val="0"/>
        <w:keepLines w:val="0"/>
        <w:widowControl w:val="0"/>
        <w:suppressLineNumbers w:val="0"/>
        <w:autoSpaceDE w:val="0"/>
        <w:autoSpaceDN w:val="0"/>
        <w:adjustRightInd w:val="0"/>
        <w:spacing w:before="0" w:beforeAutospacing="0" w:after="0" w:afterAutospacing="0"/>
        <w:ind w:left="0" w:right="0" w:firstLine="562" w:firstLineChars="200"/>
        <w:jc w:val="left"/>
        <w:rPr>
          <w:rFonts w:hint="eastAsia"/>
          <w:b/>
          <w:bCs/>
          <w:sz w:val="28"/>
          <w:szCs w:val="28"/>
          <w:shd w:val="clear" w:color="auto" w:fill="auto"/>
          <w:lang w:val="en-US" w:eastAsia="zh-CN"/>
        </w:rPr>
      </w:pPr>
      <w:r>
        <w:rPr>
          <w:rFonts w:hint="eastAsia"/>
          <w:b/>
          <w:bCs/>
          <w:sz w:val="28"/>
          <w:szCs w:val="28"/>
          <w:shd w:val="clear" w:color="auto" w:fill="auto"/>
          <w:lang w:val="en-US" w:eastAsia="zh-CN"/>
        </w:rPr>
        <w:t>第六条</w:t>
      </w:r>
      <w:r>
        <w:rPr>
          <w:rFonts w:hint="eastAsia"/>
          <w:sz w:val="28"/>
          <w:szCs w:val="28"/>
          <w:shd w:val="clear" w:color="auto" w:fill="auto"/>
          <w:lang w:val="en-US" w:eastAsia="zh-CN"/>
        </w:rPr>
        <w:t xml:space="preserve"> </w:t>
      </w:r>
      <w:r>
        <w:rPr>
          <w:rFonts w:hint="eastAsia"/>
          <w:b w:val="0"/>
          <w:bCs w:val="0"/>
          <w:sz w:val="28"/>
          <w:szCs w:val="28"/>
          <w:shd w:val="clear" w:color="auto" w:fill="auto"/>
          <w:lang w:val="en-US" w:eastAsia="zh-CN"/>
        </w:rPr>
        <w:t>教务处是入伍学生保留入学资格、学籍管理和学习及成绩管理的责任单位，执行学生入伍和复学的学籍管理等有关政策，负责应征入伍学生课程免修、考试成绩、实习认定及相关工作的开展。</w:t>
      </w:r>
    </w:p>
    <w:p>
      <w:pPr>
        <w:keepNext w:val="0"/>
        <w:keepLines w:val="0"/>
        <w:widowControl w:val="0"/>
        <w:suppressLineNumbers w:val="0"/>
        <w:autoSpaceDE w:val="0"/>
        <w:autoSpaceDN w:val="0"/>
        <w:adjustRightInd w:val="0"/>
        <w:spacing w:before="0" w:beforeAutospacing="0" w:after="0" w:afterAutospacing="0"/>
        <w:ind w:left="0" w:right="0" w:firstLine="562" w:firstLineChars="200"/>
        <w:jc w:val="left"/>
        <w:rPr>
          <w:rFonts w:hint="eastAsia"/>
          <w:sz w:val="28"/>
          <w:szCs w:val="28"/>
          <w:shd w:val="clear" w:color="auto" w:fill="auto"/>
          <w:lang w:val="en-US" w:eastAsia="zh-CN"/>
        </w:rPr>
      </w:pPr>
      <w:r>
        <w:rPr>
          <w:rFonts w:hint="eastAsia"/>
          <w:b/>
          <w:bCs/>
          <w:sz w:val="28"/>
          <w:szCs w:val="28"/>
          <w:shd w:val="clear" w:color="auto" w:fill="auto"/>
          <w:lang w:val="en-US" w:eastAsia="zh-CN"/>
        </w:rPr>
        <w:t>第七条</w:t>
      </w:r>
      <w:r>
        <w:rPr>
          <w:rFonts w:hint="eastAsia"/>
          <w:sz w:val="28"/>
          <w:szCs w:val="28"/>
          <w:shd w:val="clear" w:color="auto" w:fill="auto"/>
          <w:lang w:val="en-US" w:eastAsia="zh-CN"/>
        </w:rPr>
        <w:t xml:space="preserve"> 计划财务处是入伍学生学费管理的责任单位，负责办理学生入伍后学费的退还工作、学生复学后相关费用的减免工作、退伍复学后学费的收缴等工作。</w:t>
      </w:r>
    </w:p>
    <w:p>
      <w:pPr>
        <w:keepNext w:val="0"/>
        <w:keepLines w:val="0"/>
        <w:widowControl w:val="0"/>
        <w:suppressLineNumbers w:val="0"/>
        <w:autoSpaceDE w:val="0"/>
        <w:autoSpaceDN w:val="0"/>
        <w:adjustRightInd w:val="0"/>
        <w:spacing w:before="0" w:beforeAutospacing="0" w:after="0" w:afterAutospacing="0"/>
        <w:ind w:left="0" w:right="0" w:firstLine="562" w:firstLineChars="200"/>
        <w:jc w:val="left"/>
        <w:rPr>
          <w:rFonts w:hint="eastAsia"/>
          <w:b w:val="0"/>
          <w:bCs w:val="0"/>
          <w:color w:val="auto"/>
          <w:sz w:val="28"/>
          <w:szCs w:val="28"/>
          <w:shd w:val="clear" w:color="auto" w:fill="auto"/>
          <w:lang w:val="en-US" w:eastAsia="zh-CN"/>
        </w:rPr>
      </w:pPr>
      <w:r>
        <w:rPr>
          <w:rFonts w:hint="eastAsia"/>
          <w:b/>
          <w:bCs/>
          <w:color w:val="auto"/>
          <w:sz w:val="28"/>
          <w:szCs w:val="28"/>
          <w:shd w:val="clear" w:color="auto" w:fill="auto"/>
          <w:lang w:val="en-US" w:eastAsia="zh-CN"/>
        </w:rPr>
        <w:t>第八条</w:t>
      </w:r>
      <w:r>
        <w:rPr>
          <w:rFonts w:hint="eastAsia"/>
          <w:color w:val="auto"/>
          <w:sz w:val="28"/>
          <w:szCs w:val="28"/>
          <w:shd w:val="clear" w:color="auto" w:fill="auto"/>
          <w:lang w:val="en-US" w:eastAsia="zh-CN"/>
        </w:rPr>
        <w:t xml:space="preserve"> </w:t>
      </w:r>
      <w:r>
        <w:rPr>
          <w:rFonts w:hint="eastAsia"/>
          <w:b w:val="0"/>
          <w:bCs w:val="0"/>
          <w:color w:val="auto"/>
          <w:sz w:val="28"/>
          <w:szCs w:val="28"/>
          <w:shd w:val="clear" w:color="auto" w:fill="auto"/>
          <w:lang w:val="en-US" w:eastAsia="zh-CN"/>
        </w:rPr>
        <w:t>招生就业处是毕业生直招士官的责任单位，负责办理毕业生直招士官的招录工作。</w:t>
      </w:r>
    </w:p>
    <w:p>
      <w:pPr>
        <w:keepNext w:val="0"/>
        <w:keepLines w:val="0"/>
        <w:widowControl w:val="0"/>
        <w:suppressLineNumbers w:val="0"/>
        <w:autoSpaceDE w:val="0"/>
        <w:autoSpaceDN w:val="0"/>
        <w:adjustRightInd w:val="0"/>
        <w:spacing w:before="0" w:beforeAutospacing="0" w:after="0" w:afterAutospacing="0"/>
        <w:ind w:left="0" w:right="0" w:firstLine="562" w:firstLineChars="200"/>
        <w:jc w:val="left"/>
        <w:rPr>
          <w:rFonts w:hint="eastAsia"/>
          <w:sz w:val="28"/>
          <w:szCs w:val="28"/>
          <w:shd w:val="clear" w:color="auto" w:fill="auto"/>
          <w:lang w:val="en-US" w:eastAsia="zh-CN"/>
        </w:rPr>
      </w:pPr>
      <w:r>
        <w:rPr>
          <w:rFonts w:hint="eastAsia"/>
          <w:b/>
          <w:bCs/>
          <w:sz w:val="28"/>
          <w:szCs w:val="28"/>
          <w:shd w:val="clear" w:color="auto" w:fill="auto"/>
          <w:lang w:val="en-US" w:eastAsia="zh-CN"/>
        </w:rPr>
        <w:t>第九条</w:t>
      </w:r>
      <w:r>
        <w:rPr>
          <w:rFonts w:hint="eastAsia"/>
          <w:sz w:val="28"/>
          <w:szCs w:val="28"/>
          <w:shd w:val="clear" w:color="auto" w:fill="auto"/>
          <w:lang w:val="en-US" w:eastAsia="zh-CN"/>
        </w:rPr>
        <w:t xml:space="preserve"> </w:t>
      </w:r>
      <w:r>
        <w:rPr>
          <w:rFonts w:hint="eastAsia"/>
          <w:b w:val="0"/>
          <w:bCs w:val="0"/>
          <w:sz w:val="28"/>
          <w:szCs w:val="28"/>
          <w:shd w:val="clear" w:color="auto" w:fill="auto"/>
          <w:lang w:val="en-US" w:eastAsia="zh-CN"/>
        </w:rPr>
        <w:t>纪检监察办公室</w:t>
      </w:r>
      <w:r>
        <w:rPr>
          <w:rFonts w:hint="eastAsia"/>
          <w:sz w:val="28"/>
          <w:szCs w:val="28"/>
          <w:shd w:val="clear" w:color="auto" w:fill="auto"/>
          <w:lang w:val="en-US" w:eastAsia="zh-CN"/>
        </w:rPr>
        <w:t>负责对学生应征入伍工作各环节进行检查和监督。</w:t>
      </w:r>
    </w:p>
    <w:p>
      <w:pPr>
        <w:keepNext w:val="0"/>
        <w:keepLines w:val="0"/>
        <w:widowControl w:val="0"/>
        <w:suppressLineNumbers w:val="0"/>
        <w:autoSpaceDE w:val="0"/>
        <w:autoSpaceDN w:val="0"/>
        <w:adjustRightInd w:val="0"/>
        <w:spacing w:before="0" w:beforeAutospacing="0" w:after="0" w:afterAutospacing="0"/>
        <w:ind w:left="0" w:right="0" w:firstLine="562" w:firstLineChars="200"/>
        <w:jc w:val="left"/>
        <w:rPr>
          <w:rFonts w:hint="eastAsia"/>
          <w:sz w:val="28"/>
          <w:szCs w:val="28"/>
          <w:shd w:val="clear" w:color="auto" w:fill="auto"/>
          <w:lang w:val="en-US" w:eastAsia="zh-CN"/>
        </w:rPr>
      </w:pPr>
      <w:r>
        <w:rPr>
          <w:rFonts w:hint="eastAsia"/>
          <w:b/>
          <w:bCs/>
          <w:sz w:val="28"/>
          <w:szCs w:val="28"/>
          <w:shd w:val="clear" w:color="auto" w:fill="auto"/>
          <w:lang w:val="en-US" w:eastAsia="zh-CN"/>
        </w:rPr>
        <w:t>第十条</w:t>
      </w:r>
      <w:r>
        <w:rPr>
          <w:rFonts w:hint="eastAsia"/>
          <w:sz w:val="28"/>
          <w:szCs w:val="28"/>
          <w:shd w:val="clear" w:color="auto" w:fill="auto"/>
          <w:lang w:val="en-US" w:eastAsia="zh-CN"/>
        </w:rPr>
        <w:t xml:space="preserve"> 党委宣传部负责大学生征兵宣传工作的指导和监督。</w:t>
      </w:r>
    </w:p>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黑体" w:hAnsi="黑体" w:eastAsia="黑体" w:cs="黑体"/>
          <w:sz w:val="30"/>
          <w:szCs w:val="30"/>
          <w:shd w:val="clear" w:color="auto" w:fill="auto"/>
          <w:lang w:val="en-US" w:eastAsia="zh-CN"/>
        </w:rPr>
      </w:pPr>
      <w:r>
        <w:rPr>
          <w:rFonts w:hint="eastAsia" w:ascii="黑体" w:hAnsi="黑体" w:eastAsia="黑体" w:cs="黑体"/>
          <w:sz w:val="30"/>
          <w:szCs w:val="30"/>
          <w:shd w:val="clear" w:color="auto" w:fill="auto"/>
          <w:lang w:val="en-US" w:eastAsia="zh-CN"/>
        </w:rPr>
        <w:t>第三章 入伍条件</w:t>
      </w:r>
    </w:p>
    <w:p>
      <w:pPr>
        <w:keepNext w:val="0"/>
        <w:keepLines w:val="0"/>
        <w:widowControl w:val="0"/>
        <w:suppressLineNumbers w:val="0"/>
        <w:autoSpaceDE w:val="0"/>
        <w:autoSpaceDN w:val="0"/>
        <w:adjustRightInd w:val="0"/>
        <w:spacing w:before="0" w:beforeAutospacing="0" w:after="0" w:afterAutospacing="0"/>
        <w:ind w:left="0" w:right="0" w:firstLine="562" w:firstLineChars="200"/>
        <w:jc w:val="left"/>
        <w:rPr>
          <w:rFonts w:hint="eastAsia"/>
          <w:sz w:val="28"/>
          <w:szCs w:val="28"/>
          <w:shd w:val="clear" w:color="auto" w:fill="auto"/>
          <w:lang w:val="en-US" w:eastAsia="zh-CN"/>
        </w:rPr>
      </w:pPr>
      <w:r>
        <w:rPr>
          <w:rFonts w:hint="eastAsia"/>
          <w:b/>
          <w:bCs/>
          <w:sz w:val="28"/>
          <w:szCs w:val="28"/>
          <w:shd w:val="clear" w:color="auto" w:fill="auto"/>
          <w:lang w:val="en-US" w:eastAsia="zh-CN"/>
        </w:rPr>
        <w:t xml:space="preserve">第十一条 </w:t>
      </w:r>
      <w:r>
        <w:rPr>
          <w:rFonts w:hint="eastAsia"/>
          <w:sz w:val="28"/>
          <w:szCs w:val="28"/>
          <w:shd w:val="clear" w:color="auto" w:fill="auto"/>
          <w:lang w:val="en-US" w:eastAsia="zh-CN"/>
        </w:rPr>
        <w:t>应征入伍对象为学校应届毕业生、在校非毕业生和刚被学校录取的新生，不包括成人教育、高等教育自学考试、各种非学历教育、培训类学生。应征入伍学生的年龄、身高、体重、视力及政治要求，符合国家相关规定。</w:t>
      </w:r>
    </w:p>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黑体" w:hAnsi="黑体" w:eastAsia="黑体" w:cs="黑体"/>
          <w:sz w:val="30"/>
          <w:szCs w:val="30"/>
          <w:shd w:val="clear" w:color="auto" w:fill="auto"/>
          <w:lang w:val="en-US" w:eastAsia="zh-CN"/>
        </w:rPr>
      </w:pPr>
      <w:r>
        <w:rPr>
          <w:rFonts w:hint="eastAsia" w:ascii="黑体" w:hAnsi="黑体" w:eastAsia="黑体" w:cs="黑体"/>
          <w:sz w:val="30"/>
          <w:szCs w:val="30"/>
          <w:shd w:val="clear" w:color="auto" w:fill="auto"/>
          <w:lang w:val="en-US" w:eastAsia="zh-CN"/>
        </w:rPr>
        <w:t>第四章 入伍程序</w:t>
      </w:r>
    </w:p>
    <w:p>
      <w:pPr>
        <w:keepNext w:val="0"/>
        <w:keepLines w:val="0"/>
        <w:widowControl w:val="0"/>
        <w:suppressLineNumbers w:val="0"/>
        <w:autoSpaceDE w:val="0"/>
        <w:autoSpaceDN w:val="0"/>
        <w:adjustRightInd w:val="0"/>
        <w:spacing w:before="0" w:beforeAutospacing="0" w:after="0" w:afterAutospacing="0"/>
        <w:ind w:left="0" w:right="0" w:firstLine="562" w:firstLineChars="200"/>
        <w:jc w:val="left"/>
        <w:rPr>
          <w:rFonts w:hint="eastAsia"/>
          <w:sz w:val="28"/>
          <w:szCs w:val="28"/>
          <w:shd w:val="clear" w:color="auto" w:fill="auto"/>
          <w:lang w:val="en-US" w:eastAsia="zh-CN"/>
        </w:rPr>
      </w:pPr>
      <w:r>
        <w:rPr>
          <w:rFonts w:hint="eastAsia"/>
          <w:b/>
          <w:bCs/>
          <w:sz w:val="28"/>
          <w:szCs w:val="28"/>
          <w:shd w:val="clear" w:color="auto" w:fill="auto"/>
          <w:lang w:val="en-US" w:eastAsia="zh-CN"/>
        </w:rPr>
        <w:t xml:space="preserve">第十二条 </w:t>
      </w:r>
      <w:r>
        <w:rPr>
          <w:rFonts w:hint="eastAsia"/>
          <w:sz w:val="28"/>
          <w:szCs w:val="28"/>
          <w:shd w:val="clear" w:color="auto" w:fill="auto"/>
          <w:lang w:val="en-US" w:eastAsia="zh-CN"/>
        </w:rPr>
        <w:t>学生在每年征兵入伍工作启动后，向各学院报名并登陆“全国征兵网”进行网上报名，打印并填写《大学生预征对象登记表》、《高校学生应征入伍学费补偿国家助学贷款代偿申请表》和《高校学生退役复学学费减免申请表》。</w:t>
      </w:r>
    </w:p>
    <w:p>
      <w:pPr>
        <w:keepNext w:val="0"/>
        <w:keepLines w:val="0"/>
        <w:widowControl w:val="0"/>
        <w:suppressLineNumbers w:val="0"/>
        <w:autoSpaceDE w:val="0"/>
        <w:autoSpaceDN w:val="0"/>
        <w:adjustRightInd w:val="0"/>
        <w:spacing w:before="0" w:beforeAutospacing="0" w:after="0" w:afterAutospacing="0"/>
        <w:ind w:left="0" w:right="0" w:firstLine="562" w:firstLineChars="200"/>
        <w:jc w:val="left"/>
        <w:rPr>
          <w:rFonts w:hint="eastAsia"/>
          <w:sz w:val="28"/>
          <w:szCs w:val="28"/>
          <w:shd w:val="clear" w:color="auto" w:fill="auto"/>
          <w:lang w:val="en-US" w:eastAsia="zh-CN"/>
        </w:rPr>
      </w:pPr>
      <w:r>
        <w:rPr>
          <w:rFonts w:hint="eastAsia"/>
          <w:b/>
          <w:bCs/>
          <w:sz w:val="28"/>
          <w:szCs w:val="28"/>
          <w:shd w:val="clear" w:color="auto" w:fill="auto"/>
          <w:lang w:val="en-US" w:eastAsia="zh-CN"/>
        </w:rPr>
        <w:t>第十三条</w:t>
      </w:r>
      <w:r>
        <w:rPr>
          <w:rFonts w:hint="eastAsia"/>
          <w:sz w:val="28"/>
          <w:szCs w:val="28"/>
          <w:shd w:val="clear" w:color="auto" w:fill="auto"/>
          <w:lang w:val="en-US" w:eastAsia="zh-CN"/>
        </w:rPr>
        <w:t xml:space="preserve"> 各学院将报名学生的《大学生预征对象登记表》、《高校学生应征入伍学费补偿国家助学贷款代偿申请表》和《高校学生退役复学学费减免申请表》、报名统计表等交学校学生工作部（处）武装部。</w:t>
      </w:r>
    </w:p>
    <w:p>
      <w:pPr>
        <w:keepNext w:val="0"/>
        <w:keepLines w:val="0"/>
        <w:widowControl w:val="0"/>
        <w:suppressLineNumbers w:val="0"/>
        <w:autoSpaceDE w:val="0"/>
        <w:autoSpaceDN w:val="0"/>
        <w:adjustRightInd w:val="0"/>
        <w:spacing w:before="0" w:beforeAutospacing="0" w:after="0" w:afterAutospacing="0"/>
        <w:ind w:left="0" w:right="0" w:firstLine="562" w:firstLineChars="200"/>
        <w:jc w:val="left"/>
        <w:rPr>
          <w:rFonts w:hint="eastAsia"/>
          <w:sz w:val="28"/>
          <w:szCs w:val="28"/>
          <w:shd w:val="clear" w:color="auto" w:fill="auto"/>
          <w:lang w:val="en-US" w:eastAsia="zh-CN"/>
        </w:rPr>
      </w:pPr>
      <w:r>
        <w:rPr>
          <w:rFonts w:hint="eastAsia"/>
          <w:b/>
          <w:bCs/>
          <w:sz w:val="28"/>
          <w:szCs w:val="28"/>
          <w:shd w:val="clear" w:color="auto" w:fill="auto"/>
          <w:lang w:val="en-US" w:eastAsia="zh-CN"/>
        </w:rPr>
        <w:t>第十四条</w:t>
      </w:r>
      <w:r>
        <w:rPr>
          <w:rFonts w:hint="eastAsia"/>
          <w:sz w:val="28"/>
          <w:szCs w:val="28"/>
          <w:shd w:val="clear" w:color="auto" w:fill="auto"/>
          <w:lang w:val="en-US" w:eastAsia="zh-CN"/>
        </w:rPr>
        <w:t xml:space="preserve"> 学生工作部（处）武装部将学校征兵报名学生的《大学生预征对象登记表》、《高校学生应征入伍学费补偿国家助学贷款代偿申请表》和《高校学生退役复学学费减免申请表》交计划财务处审查，并报上级武装部审核，最终确定学校征兵对象。</w:t>
      </w:r>
    </w:p>
    <w:p>
      <w:pPr>
        <w:keepNext w:val="0"/>
        <w:keepLines w:val="0"/>
        <w:widowControl w:val="0"/>
        <w:suppressLineNumbers w:val="0"/>
        <w:autoSpaceDE w:val="0"/>
        <w:autoSpaceDN w:val="0"/>
        <w:adjustRightInd w:val="0"/>
        <w:spacing w:before="0" w:beforeAutospacing="0" w:after="0" w:afterAutospacing="0"/>
        <w:ind w:left="0" w:right="0" w:firstLine="562" w:firstLineChars="200"/>
        <w:jc w:val="left"/>
        <w:rPr>
          <w:rFonts w:hint="eastAsia"/>
          <w:sz w:val="28"/>
          <w:szCs w:val="28"/>
          <w:shd w:val="clear" w:color="auto" w:fill="auto"/>
          <w:lang w:val="en-US" w:eastAsia="zh-CN"/>
        </w:rPr>
      </w:pPr>
      <w:r>
        <w:rPr>
          <w:rFonts w:hint="eastAsia"/>
          <w:b/>
          <w:bCs/>
          <w:sz w:val="28"/>
          <w:szCs w:val="28"/>
          <w:shd w:val="clear" w:color="auto" w:fill="auto"/>
          <w:lang w:val="en-US" w:eastAsia="zh-CN"/>
        </w:rPr>
        <w:t>第十五条</w:t>
      </w:r>
      <w:r>
        <w:rPr>
          <w:rFonts w:hint="eastAsia"/>
          <w:sz w:val="28"/>
          <w:szCs w:val="28"/>
          <w:shd w:val="clear" w:color="auto" w:fill="auto"/>
          <w:lang w:val="en-US" w:eastAsia="zh-CN"/>
        </w:rPr>
        <w:t xml:space="preserve"> 学生工作部（处）武装部将征兵对象的《大学生预征对象登记表》、《高校学生应征入伍学费补偿国家助学贷款代偿申请表》和《高校学生退役复学学费减免申请表》发到各学院，各学院及时发放到征兵对象本人，由征兵对象本人保存。</w:t>
      </w:r>
    </w:p>
    <w:p>
      <w:pPr>
        <w:keepNext w:val="0"/>
        <w:keepLines w:val="0"/>
        <w:widowControl w:val="0"/>
        <w:suppressLineNumbers w:val="0"/>
        <w:autoSpaceDE w:val="0"/>
        <w:autoSpaceDN w:val="0"/>
        <w:adjustRightInd w:val="0"/>
        <w:spacing w:before="0" w:beforeAutospacing="0" w:after="0" w:afterAutospacing="0"/>
        <w:ind w:left="0" w:right="0" w:firstLine="562" w:firstLineChars="200"/>
        <w:jc w:val="left"/>
        <w:rPr>
          <w:rFonts w:hint="eastAsia"/>
          <w:sz w:val="28"/>
          <w:szCs w:val="28"/>
          <w:shd w:val="clear" w:color="auto" w:fill="auto"/>
          <w:lang w:val="en-US" w:eastAsia="zh-CN"/>
        </w:rPr>
      </w:pPr>
      <w:r>
        <w:rPr>
          <w:rFonts w:hint="eastAsia"/>
          <w:b/>
          <w:bCs/>
          <w:sz w:val="28"/>
          <w:szCs w:val="28"/>
          <w:shd w:val="clear" w:color="auto" w:fill="auto"/>
          <w:lang w:val="en-US" w:eastAsia="zh-CN"/>
        </w:rPr>
        <w:t>第十六条</w:t>
      </w:r>
      <w:r>
        <w:rPr>
          <w:rFonts w:hint="eastAsia"/>
          <w:sz w:val="28"/>
          <w:szCs w:val="28"/>
          <w:shd w:val="clear" w:color="auto" w:fill="auto"/>
          <w:lang w:val="en-US" w:eastAsia="zh-CN"/>
        </w:rPr>
        <w:t xml:space="preserve"> 各学院通知征兵对象到学校或户籍所在地县（市、区）人民政府征兵办公室报名应征，并将《大学生预征对象登记表》、《高校学生应征入伍学费补偿国家助学贷款代偿申请表》和《高校学生退役复学学费减免申请表》交县（市、区）人民政府征兵办公室。征集地为学校的，将相关表格材料交由学校统一办理。</w:t>
      </w:r>
    </w:p>
    <w:p>
      <w:pPr>
        <w:keepNext w:val="0"/>
        <w:keepLines w:val="0"/>
        <w:widowControl w:val="0"/>
        <w:suppressLineNumbers w:val="0"/>
        <w:autoSpaceDE w:val="0"/>
        <w:autoSpaceDN w:val="0"/>
        <w:adjustRightInd w:val="0"/>
        <w:spacing w:before="0" w:beforeAutospacing="0" w:after="0" w:afterAutospacing="0"/>
        <w:ind w:left="0" w:right="0" w:firstLine="562" w:firstLineChars="200"/>
        <w:jc w:val="left"/>
        <w:rPr>
          <w:rFonts w:hint="eastAsia"/>
          <w:sz w:val="28"/>
          <w:szCs w:val="28"/>
          <w:shd w:val="clear" w:color="auto" w:fill="auto"/>
          <w:lang w:val="en-US" w:eastAsia="zh-CN"/>
        </w:rPr>
      </w:pPr>
      <w:r>
        <w:rPr>
          <w:rFonts w:hint="eastAsia"/>
          <w:b/>
          <w:bCs/>
          <w:sz w:val="28"/>
          <w:szCs w:val="28"/>
          <w:shd w:val="clear" w:color="auto" w:fill="auto"/>
          <w:lang w:val="en-US" w:eastAsia="zh-CN"/>
        </w:rPr>
        <w:t>第十七条</w:t>
      </w:r>
      <w:r>
        <w:rPr>
          <w:rFonts w:hint="eastAsia"/>
          <w:sz w:val="28"/>
          <w:szCs w:val="28"/>
          <w:shd w:val="clear" w:color="auto" w:fill="auto"/>
          <w:lang w:val="en-US" w:eastAsia="zh-CN"/>
        </w:rPr>
        <w:t xml:space="preserve"> 已批准入伍服义务兵役的学生，由本人或其亲属持入伍通知书到学校，由学生工作部（处）武装部协调办理保留学籍、学费补偿等手续。　</w:t>
      </w:r>
    </w:p>
    <w:p>
      <w:pPr>
        <w:keepNext w:val="0"/>
        <w:keepLines w:val="0"/>
        <w:widowControl w:val="0"/>
        <w:suppressLineNumbers w:val="0"/>
        <w:autoSpaceDE w:val="0"/>
        <w:autoSpaceDN w:val="0"/>
        <w:adjustRightInd w:val="0"/>
        <w:spacing w:before="0" w:beforeAutospacing="0" w:after="0" w:afterAutospacing="0"/>
        <w:ind w:left="0" w:right="0" w:firstLine="562" w:firstLineChars="200"/>
        <w:jc w:val="left"/>
        <w:rPr>
          <w:rFonts w:hint="eastAsia"/>
          <w:sz w:val="28"/>
          <w:szCs w:val="28"/>
          <w:shd w:val="clear" w:color="auto" w:fill="auto"/>
          <w:lang w:val="en-US" w:eastAsia="zh-CN"/>
        </w:rPr>
      </w:pPr>
      <w:r>
        <w:rPr>
          <w:rFonts w:hint="eastAsia"/>
          <w:b/>
          <w:bCs/>
          <w:sz w:val="28"/>
          <w:szCs w:val="28"/>
          <w:shd w:val="clear" w:color="auto" w:fill="auto"/>
          <w:lang w:val="en-US" w:eastAsia="zh-CN"/>
        </w:rPr>
        <w:t>第十八条</w:t>
      </w:r>
      <w:r>
        <w:rPr>
          <w:rFonts w:hint="eastAsia"/>
          <w:sz w:val="28"/>
          <w:szCs w:val="28"/>
          <w:shd w:val="clear" w:color="auto" w:fill="auto"/>
          <w:lang w:val="en-US" w:eastAsia="zh-CN"/>
        </w:rPr>
        <w:t xml:space="preserve"> 对没有在校办理征兵手续的学生，在户籍所在地县（市、区）人民政府征兵办公室报名应征入伍并回学校补办手续的，学校予以办理。</w:t>
      </w:r>
    </w:p>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黑体" w:hAnsi="黑体" w:eastAsia="黑体" w:cs="黑体"/>
          <w:sz w:val="30"/>
          <w:szCs w:val="30"/>
          <w:shd w:val="clear" w:color="auto" w:fill="auto"/>
          <w:lang w:val="en-US" w:eastAsia="zh-CN"/>
        </w:rPr>
      </w:pPr>
      <w:r>
        <w:rPr>
          <w:rFonts w:hint="eastAsia" w:ascii="黑体" w:hAnsi="黑体" w:eastAsia="黑体" w:cs="黑体"/>
          <w:sz w:val="30"/>
          <w:szCs w:val="30"/>
          <w:shd w:val="clear" w:color="auto" w:fill="auto"/>
          <w:lang w:val="en-US" w:eastAsia="zh-CN"/>
        </w:rPr>
        <w:t>第五章 优抚政策</w:t>
      </w:r>
    </w:p>
    <w:p>
      <w:pPr>
        <w:keepNext w:val="0"/>
        <w:keepLines w:val="0"/>
        <w:widowControl w:val="0"/>
        <w:suppressLineNumbers w:val="0"/>
        <w:autoSpaceDE w:val="0"/>
        <w:autoSpaceDN w:val="0"/>
        <w:adjustRightInd w:val="0"/>
        <w:spacing w:before="0" w:beforeAutospacing="0" w:after="0" w:afterAutospacing="0"/>
        <w:ind w:left="0" w:right="0" w:firstLine="562" w:firstLineChars="200"/>
        <w:jc w:val="left"/>
        <w:rPr>
          <w:rFonts w:hint="eastAsia"/>
          <w:sz w:val="28"/>
          <w:szCs w:val="28"/>
          <w:shd w:val="clear" w:color="auto" w:fill="auto"/>
          <w:lang w:val="en-US" w:eastAsia="zh-CN"/>
        </w:rPr>
      </w:pPr>
      <w:r>
        <w:rPr>
          <w:rFonts w:hint="eastAsia"/>
          <w:b/>
          <w:bCs/>
          <w:sz w:val="28"/>
          <w:szCs w:val="28"/>
          <w:shd w:val="clear" w:color="auto" w:fill="auto"/>
          <w:lang w:val="en-US" w:eastAsia="zh-CN"/>
        </w:rPr>
        <w:t>第十九条</w:t>
      </w:r>
      <w:r>
        <w:rPr>
          <w:rFonts w:hint="eastAsia"/>
          <w:sz w:val="28"/>
          <w:szCs w:val="28"/>
          <w:shd w:val="clear" w:color="auto" w:fill="auto"/>
          <w:lang w:val="en-US" w:eastAsia="zh-CN"/>
        </w:rPr>
        <w:t xml:space="preserve"> 应征入伍学生在享有国家及吉林省制定的各类优抚政策的同时，学校在经济资助、学业保障、专业调整上给予一定的扶持。</w:t>
      </w:r>
    </w:p>
    <w:p>
      <w:pPr>
        <w:keepNext w:val="0"/>
        <w:keepLines w:val="0"/>
        <w:widowControl w:val="0"/>
        <w:suppressLineNumbers w:val="0"/>
        <w:autoSpaceDE w:val="0"/>
        <w:autoSpaceDN w:val="0"/>
        <w:adjustRightInd w:val="0"/>
        <w:spacing w:before="0" w:beforeAutospacing="0" w:after="0" w:afterAutospacing="0"/>
        <w:ind w:left="0" w:right="0" w:firstLine="562" w:firstLineChars="200"/>
        <w:jc w:val="left"/>
        <w:rPr>
          <w:rFonts w:hint="eastAsia"/>
          <w:sz w:val="28"/>
          <w:szCs w:val="28"/>
          <w:shd w:val="clear" w:color="auto" w:fill="auto"/>
          <w:lang w:val="en-US" w:eastAsia="zh-CN"/>
        </w:rPr>
      </w:pPr>
      <w:r>
        <w:rPr>
          <w:rFonts w:hint="eastAsia"/>
          <w:b/>
          <w:bCs/>
          <w:sz w:val="28"/>
          <w:szCs w:val="28"/>
          <w:shd w:val="clear" w:color="auto" w:fill="auto"/>
          <w:lang w:val="en-US" w:eastAsia="zh-CN"/>
        </w:rPr>
        <w:t>第二十条</w:t>
      </w:r>
      <w:r>
        <w:rPr>
          <w:rFonts w:hint="eastAsia"/>
          <w:sz w:val="28"/>
          <w:szCs w:val="28"/>
          <w:shd w:val="clear" w:color="auto" w:fill="auto"/>
          <w:lang w:val="en-US" w:eastAsia="zh-CN"/>
        </w:rPr>
        <w:t xml:space="preserve"> 应征入伍学生的经济优抚</w:t>
      </w:r>
    </w:p>
    <w:p>
      <w:pPr>
        <w:keepNext w:val="0"/>
        <w:keepLines w:val="0"/>
        <w:widowControl w:val="0"/>
        <w:suppressLineNumbers w:val="0"/>
        <w:autoSpaceDE w:val="0"/>
        <w:autoSpaceDN w:val="0"/>
        <w:adjustRightInd w:val="0"/>
        <w:spacing w:before="0" w:beforeAutospacing="0" w:after="0" w:afterAutospacing="0"/>
        <w:ind w:left="0" w:right="0" w:firstLine="560" w:firstLineChars="200"/>
        <w:jc w:val="left"/>
        <w:rPr>
          <w:rFonts w:hint="eastAsia"/>
          <w:sz w:val="28"/>
          <w:szCs w:val="28"/>
          <w:shd w:val="clear" w:color="auto" w:fill="auto"/>
          <w:lang w:val="en-US" w:eastAsia="zh-CN"/>
        </w:rPr>
      </w:pPr>
      <w:r>
        <w:rPr>
          <w:rFonts w:hint="eastAsia"/>
          <w:sz w:val="28"/>
          <w:szCs w:val="28"/>
          <w:shd w:val="clear" w:color="auto" w:fill="auto"/>
          <w:lang w:val="en-US" w:eastAsia="zh-CN"/>
        </w:rPr>
        <w:t>应征入伍学生除享受国家的学费补偿助学贷款代偿和学费资助等相关经济政策外，学校对退役复学学生继续在校学习需缴纳的公寓费予以免除。</w:t>
      </w:r>
    </w:p>
    <w:p>
      <w:pPr>
        <w:keepNext w:val="0"/>
        <w:keepLines w:val="0"/>
        <w:widowControl w:val="0"/>
        <w:suppressLineNumbers w:val="0"/>
        <w:autoSpaceDE w:val="0"/>
        <w:autoSpaceDN w:val="0"/>
        <w:adjustRightInd w:val="0"/>
        <w:spacing w:before="0" w:beforeAutospacing="0" w:after="0" w:afterAutospacing="0"/>
        <w:ind w:left="0" w:right="0" w:firstLine="562" w:firstLineChars="200"/>
        <w:jc w:val="left"/>
        <w:rPr>
          <w:rFonts w:hint="eastAsia"/>
          <w:sz w:val="28"/>
          <w:szCs w:val="28"/>
          <w:shd w:val="clear" w:color="auto" w:fill="auto"/>
          <w:lang w:val="en-US" w:eastAsia="zh-CN"/>
        </w:rPr>
      </w:pPr>
      <w:r>
        <w:rPr>
          <w:rFonts w:hint="eastAsia"/>
          <w:b/>
          <w:bCs/>
          <w:sz w:val="28"/>
          <w:szCs w:val="28"/>
          <w:shd w:val="clear" w:color="auto" w:fill="auto"/>
          <w:lang w:val="en-US" w:eastAsia="zh-CN"/>
        </w:rPr>
        <w:t>第二十一条</w:t>
      </w:r>
      <w:r>
        <w:rPr>
          <w:rFonts w:hint="eastAsia"/>
          <w:sz w:val="28"/>
          <w:szCs w:val="28"/>
          <w:shd w:val="clear" w:color="auto" w:fill="auto"/>
          <w:lang w:val="en-US" w:eastAsia="zh-CN"/>
        </w:rPr>
        <w:t xml:space="preserve"> 退役复学学生学习成绩的管理</w:t>
      </w:r>
    </w:p>
    <w:p>
      <w:pPr>
        <w:keepNext w:val="0"/>
        <w:keepLines w:val="0"/>
        <w:widowControl w:val="0"/>
        <w:suppressLineNumbers w:val="0"/>
        <w:autoSpaceDE w:val="0"/>
        <w:autoSpaceDN w:val="0"/>
        <w:adjustRightInd w:val="0"/>
        <w:spacing w:before="0" w:beforeAutospacing="0" w:after="0" w:afterAutospacing="0"/>
        <w:ind w:left="0" w:right="0" w:firstLine="560" w:firstLineChars="200"/>
        <w:jc w:val="left"/>
        <w:rPr>
          <w:rFonts w:hint="eastAsia"/>
          <w:sz w:val="28"/>
          <w:szCs w:val="28"/>
          <w:shd w:val="clear" w:color="auto" w:fill="auto"/>
          <w:lang w:val="en-US" w:eastAsia="zh-CN"/>
        </w:rPr>
      </w:pPr>
      <w:r>
        <w:rPr>
          <w:rFonts w:hint="eastAsia"/>
          <w:sz w:val="28"/>
          <w:szCs w:val="28"/>
          <w:shd w:val="clear" w:color="auto" w:fill="auto"/>
          <w:lang w:val="en-US" w:eastAsia="zh-CN"/>
        </w:rPr>
        <w:t>1.退役复学学生在毕业申请授予学位时，经本人书面申请，学生所在学院、学生工作部（处）武装部、教务处审核同意后，学生理论必修课通过补考或重修获得的学分占总学分的比例放宽至60%。</w:t>
      </w:r>
    </w:p>
    <w:p>
      <w:pPr>
        <w:keepNext w:val="0"/>
        <w:keepLines w:val="0"/>
        <w:widowControl w:val="0"/>
        <w:suppressLineNumbers w:val="0"/>
        <w:autoSpaceDE w:val="0"/>
        <w:autoSpaceDN w:val="0"/>
        <w:adjustRightInd w:val="0"/>
        <w:spacing w:before="0" w:beforeAutospacing="0" w:after="0" w:afterAutospacing="0"/>
        <w:ind w:left="0" w:right="0" w:firstLine="560" w:firstLineChars="200"/>
        <w:jc w:val="left"/>
        <w:rPr>
          <w:rFonts w:hint="eastAsia"/>
          <w:sz w:val="28"/>
          <w:szCs w:val="28"/>
          <w:shd w:val="clear" w:color="auto" w:fill="auto"/>
          <w:lang w:val="en-US" w:eastAsia="zh-CN"/>
        </w:rPr>
      </w:pPr>
      <w:r>
        <w:rPr>
          <w:rFonts w:hint="eastAsia"/>
          <w:sz w:val="28"/>
          <w:szCs w:val="28"/>
          <w:shd w:val="clear" w:color="auto" w:fill="auto"/>
          <w:lang w:val="en-US" w:eastAsia="zh-CN"/>
        </w:rPr>
        <w:t xml:space="preserve">2.应征入伍退役复学学生可以免修公共体育、军事技能和军事理论课程，直接获得相应学分，成绩按75分计。               </w:t>
      </w:r>
    </w:p>
    <w:p>
      <w:pPr>
        <w:keepNext w:val="0"/>
        <w:keepLines w:val="0"/>
        <w:widowControl w:val="0"/>
        <w:numPr>
          <w:ilvl w:val="0"/>
          <w:numId w:val="0"/>
        </w:numPr>
        <w:suppressLineNumbers w:val="0"/>
        <w:autoSpaceDE w:val="0"/>
        <w:autoSpaceDN w:val="0"/>
        <w:adjustRightInd w:val="0"/>
        <w:spacing w:before="0" w:beforeAutospacing="0" w:after="0" w:afterAutospacing="0"/>
        <w:ind w:right="0" w:rightChars="0" w:firstLine="562" w:firstLineChars="200"/>
        <w:jc w:val="left"/>
        <w:rPr>
          <w:rFonts w:hint="eastAsia"/>
          <w:sz w:val="28"/>
          <w:szCs w:val="28"/>
          <w:shd w:val="clear" w:color="auto" w:fill="auto"/>
          <w:lang w:val="en-US" w:eastAsia="zh-CN"/>
        </w:rPr>
      </w:pPr>
      <w:r>
        <w:rPr>
          <w:rFonts w:hint="eastAsia"/>
          <w:b/>
          <w:bCs/>
          <w:sz w:val="28"/>
          <w:szCs w:val="28"/>
          <w:shd w:val="clear" w:color="auto" w:fill="auto"/>
          <w:lang w:val="en-US" w:eastAsia="zh-CN"/>
        </w:rPr>
        <w:t>第二十二条</w:t>
      </w:r>
      <w:r>
        <w:rPr>
          <w:rFonts w:hint="eastAsia"/>
          <w:sz w:val="28"/>
          <w:szCs w:val="28"/>
          <w:shd w:val="clear" w:color="auto" w:fill="auto"/>
          <w:lang w:val="en-US" w:eastAsia="zh-CN"/>
        </w:rPr>
        <w:t xml:space="preserve"> 退役复学学生专业调整 </w:t>
      </w:r>
    </w:p>
    <w:p>
      <w:pPr>
        <w:keepNext w:val="0"/>
        <w:keepLines w:val="0"/>
        <w:widowControl w:val="0"/>
        <w:suppressLineNumbers w:val="0"/>
        <w:autoSpaceDE w:val="0"/>
        <w:autoSpaceDN w:val="0"/>
        <w:adjustRightInd w:val="0"/>
        <w:spacing w:before="0" w:beforeAutospacing="0" w:after="0" w:afterAutospacing="0"/>
        <w:ind w:left="0" w:right="0" w:firstLine="560" w:firstLineChars="200"/>
        <w:jc w:val="left"/>
        <w:rPr>
          <w:rFonts w:hint="eastAsia"/>
          <w:sz w:val="28"/>
          <w:szCs w:val="28"/>
          <w:shd w:val="clear" w:color="auto" w:fill="auto"/>
          <w:lang w:val="en-US" w:eastAsia="zh-CN"/>
        </w:rPr>
      </w:pPr>
      <w:r>
        <w:rPr>
          <w:rFonts w:hint="eastAsia"/>
          <w:sz w:val="28"/>
          <w:szCs w:val="28"/>
          <w:shd w:val="clear" w:color="auto" w:fill="auto"/>
          <w:lang w:val="en-US" w:eastAsia="zh-CN"/>
        </w:rPr>
        <w:t>1.专业调整实施范围</w:t>
      </w:r>
    </w:p>
    <w:p>
      <w:pPr>
        <w:keepNext w:val="0"/>
        <w:keepLines w:val="0"/>
        <w:widowControl w:val="0"/>
        <w:suppressLineNumbers w:val="0"/>
        <w:autoSpaceDE w:val="0"/>
        <w:autoSpaceDN w:val="0"/>
        <w:adjustRightInd w:val="0"/>
        <w:spacing w:before="0" w:beforeAutospacing="0" w:after="0" w:afterAutospacing="0"/>
        <w:ind w:left="0" w:right="0" w:firstLine="560" w:firstLineChars="200"/>
        <w:jc w:val="left"/>
        <w:rPr>
          <w:rFonts w:hint="eastAsia"/>
          <w:sz w:val="28"/>
          <w:szCs w:val="28"/>
          <w:shd w:val="clear" w:color="auto" w:fill="auto"/>
          <w:lang w:val="en-US" w:eastAsia="zh-CN"/>
        </w:rPr>
      </w:pPr>
      <w:r>
        <w:rPr>
          <w:rFonts w:hint="eastAsia"/>
          <w:sz w:val="28"/>
          <w:szCs w:val="28"/>
          <w:shd w:val="clear" w:color="auto" w:fill="auto"/>
          <w:lang w:val="en-US" w:eastAsia="zh-CN"/>
        </w:rPr>
        <w:t>退役复学学生确有申请转入专业的特长和兴趣</w:t>
      </w:r>
      <w:r>
        <w:rPr>
          <w:rFonts w:hint="eastAsia"/>
          <w:b w:val="0"/>
          <w:bCs w:val="0"/>
          <w:sz w:val="28"/>
          <w:szCs w:val="28"/>
          <w:shd w:val="clear" w:color="auto" w:fill="auto"/>
          <w:lang w:val="en-US" w:eastAsia="zh-CN"/>
        </w:rPr>
        <w:t>且符合</w:t>
      </w:r>
      <w:bookmarkStart w:id="0" w:name="_GoBack"/>
      <w:bookmarkEnd w:id="0"/>
      <w:r>
        <w:rPr>
          <w:rFonts w:hint="eastAsia"/>
          <w:b w:val="0"/>
          <w:bCs w:val="0"/>
          <w:sz w:val="28"/>
          <w:szCs w:val="28"/>
          <w:shd w:val="clear" w:color="auto" w:fill="auto"/>
          <w:lang w:val="en-US" w:eastAsia="zh-CN"/>
        </w:rPr>
        <w:t>专业调整条件的，</w:t>
      </w:r>
      <w:r>
        <w:rPr>
          <w:rFonts w:hint="eastAsia"/>
          <w:sz w:val="28"/>
          <w:szCs w:val="28"/>
          <w:shd w:val="clear" w:color="auto" w:fill="auto"/>
          <w:lang w:val="en-US" w:eastAsia="zh-CN"/>
        </w:rPr>
        <w:t>经本人申请，学校审核同意，可转入其他专业学习（不含通过选拔考试组建的实验班）。</w:t>
      </w:r>
    </w:p>
    <w:p>
      <w:pPr>
        <w:keepNext w:val="0"/>
        <w:keepLines w:val="0"/>
        <w:widowControl w:val="0"/>
        <w:suppressLineNumbers w:val="0"/>
        <w:autoSpaceDE w:val="0"/>
        <w:autoSpaceDN w:val="0"/>
        <w:adjustRightInd w:val="0"/>
        <w:spacing w:before="0" w:beforeAutospacing="0" w:after="0" w:afterAutospacing="0"/>
        <w:ind w:left="0" w:right="0" w:firstLine="560" w:firstLineChars="200"/>
        <w:jc w:val="left"/>
        <w:rPr>
          <w:rFonts w:hint="eastAsia"/>
          <w:sz w:val="28"/>
          <w:szCs w:val="28"/>
          <w:shd w:val="clear" w:color="auto" w:fill="auto"/>
          <w:lang w:val="en-US" w:eastAsia="zh-CN"/>
        </w:rPr>
      </w:pPr>
      <w:r>
        <w:rPr>
          <w:rFonts w:hint="eastAsia"/>
          <w:sz w:val="28"/>
          <w:szCs w:val="28"/>
          <w:shd w:val="clear" w:color="auto" w:fill="auto"/>
          <w:lang w:val="en-US" w:eastAsia="zh-CN"/>
        </w:rPr>
        <w:t>2.专业调整申报条件</w:t>
      </w:r>
    </w:p>
    <w:p>
      <w:pPr>
        <w:keepNext w:val="0"/>
        <w:keepLines w:val="0"/>
        <w:widowControl w:val="0"/>
        <w:numPr>
          <w:ilvl w:val="0"/>
          <w:numId w:val="0"/>
        </w:numPr>
        <w:suppressLineNumbers w:val="0"/>
        <w:autoSpaceDE w:val="0"/>
        <w:autoSpaceDN w:val="0"/>
        <w:adjustRightInd w:val="0"/>
        <w:spacing w:before="0" w:beforeAutospacing="0" w:after="0" w:afterAutospacing="0"/>
        <w:ind w:right="0" w:rightChars="0" w:firstLine="560" w:firstLineChars="200"/>
        <w:jc w:val="left"/>
        <w:rPr>
          <w:rFonts w:hint="eastAsia"/>
          <w:sz w:val="28"/>
          <w:szCs w:val="28"/>
          <w:shd w:val="clear" w:color="auto" w:fill="auto"/>
          <w:lang w:val="en-US" w:eastAsia="zh-CN"/>
        </w:rPr>
      </w:pPr>
      <w:r>
        <w:rPr>
          <w:rFonts w:hint="eastAsia"/>
          <w:sz w:val="28"/>
          <w:szCs w:val="28"/>
          <w:shd w:val="clear" w:color="auto" w:fill="auto"/>
          <w:lang w:val="en-US" w:eastAsia="zh-CN"/>
        </w:rPr>
        <w:t>大学一、二年级依法服义务兵役学生在服役期间思想积极进步，刻苦训练，表现优秀，顺利完成兵役任务，在规定的期限内办理回校复学手续。符合下列条件之一者，可申请调整专业：</w:t>
      </w:r>
    </w:p>
    <w:p>
      <w:pPr>
        <w:keepNext w:val="0"/>
        <w:keepLines w:val="0"/>
        <w:widowControl w:val="0"/>
        <w:numPr>
          <w:ilvl w:val="0"/>
          <w:numId w:val="0"/>
        </w:numPr>
        <w:suppressLineNumbers w:val="0"/>
        <w:autoSpaceDE w:val="0"/>
        <w:autoSpaceDN w:val="0"/>
        <w:adjustRightInd w:val="0"/>
        <w:spacing w:before="0" w:beforeAutospacing="0" w:after="0" w:afterAutospacing="0"/>
        <w:ind w:right="0" w:rightChars="0" w:firstLine="560" w:firstLineChars="200"/>
        <w:jc w:val="left"/>
        <w:rPr>
          <w:rFonts w:hint="eastAsia"/>
          <w:sz w:val="28"/>
          <w:szCs w:val="28"/>
          <w:shd w:val="clear" w:color="auto" w:fill="auto"/>
          <w:lang w:val="en-US" w:eastAsia="zh-CN"/>
        </w:rPr>
      </w:pPr>
      <w:r>
        <w:rPr>
          <w:rFonts w:hint="eastAsia"/>
          <w:sz w:val="28"/>
          <w:szCs w:val="28"/>
          <w:shd w:val="clear" w:color="auto" w:fill="auto"/>
          <w:lang w:val="en-US" w:eastAsia="zh-CN"/>
        </w:rPr>
        <w:t>（1）服役期间获得优秀士兵等以上荣誉称号的；</w:t>
      </w:r>
    </w:p>
    <w:p>
      <w:pPr>
        <w:keepNext w:val="0"/>
        <w:keepLines w:val="0"/>
        <w:widowControl w:val="0"/>
        <w:numPr>
          <w:ilvl w:val="0"/>
          <w:numId w:val="0"/>
        </w:numPr>
        <w:suppressLineNumbers w:val="0"/>
        <w:autoSpaceDE w:val="0"/>
        <w:autoSpaceDN w:val="0"/>
        <w:adjustRightInd w:val="0"/>
        <w:spacing w:before="0" w:beforeAutospacing="0" w:after="0" w:afterAutospacing="0"/>
        <w:ind w:right="0" w:rightChars="0" w:firstLine="560" w:firstLineChars="200"/>
        <w:jc w:val="left"/>
        <w:rPr>
          <w:rFonts w:hint="eastAsia"/>
          <w:sz w:val="28"/>
          <w:szCs w:val="28"/>
          <w:shd w:val="clear" w:color="auto" w:fill="auto"/>
          <w:lang w:val="en-US" w:eastAsia="zh-CN"/>
        </w:rPr>
      </w:pPr>
      <w:r>
        <w:rPr>
          <w:rFonts w:hint="eastAsia"/>
          <w:sz w:val="28"/>
          <w:szCs w:val="28"/>
          <w:shd w:val="clear" w:color="auto" w:fill="auto"/>
          <w:lang w:val="en-US" w:eastAsia="zh-CN"/>
        </w:rPr>
        <w:t>（2）</w:t>
      </w:r>
      <w:r>
        <w:rPr>
          <w:rFonts w:hint="eastAsia"/>
          <w:b w:val="0"/>
          <w:bCs w:val="0"/>
          <w:sz w:val="28"/>
          <w:szCs w:val="28"/>
          <w:shd w:val="clear" w:color="auto" w:fill="auto"/>
          <w:lang w:val="en-US" w:eastAsia="zh-CN"/>
        </w:rPr>
        <w:t>本人当年高考成绩加</w:t>
      </w:r>
      <w:r>
        <w:rPr>
          <w:rFonts w:hint="eastAsia"/>
          <w:b w:val="0"/>
          <w:bCs w:val="0"/>
          <w:color w:val="auto"/>
          <w:sz w:val="28"/>
          <w:szCs w:val="28"/>
          <w:shd w:val="clear" w:color="auto" w:fill="auto"/>
          <w:lang w:val="en-US" w:eastAsia="zh-CN"/>
        </w:rPr>
        <w:t>10分</w:t>
      </w:r>
      <w:r>
        <w:rPr>
          <w:rFonts w:hint="eastAsia"/>
          <w:b w:val="0"/>
          <w:bCs w:val="0"/>
          <w:sz w:val="28"/>
          <w:szCs w:val="28"/>
          <w:shd w:val="clear" w:color="auto" w:fill="auto"/>
          <w:lang w:val="en-US" w:eastAsia="zh-CN"/>
        </w:rPr>
        <w:t>后达到</w:t>
      </w:r>
      <w:r>
        <w:rPr>
          <w:rFonts w:hint="eastAsia"/>
          <w:sz w:val="28"/>
          <w:szCs w:val="28"/>
          <w:shd w:val="clear" w:color="auto" w:fill="auto"/>
          <w:lang w:val="en-US" w:eastAsia="zh-CN"/>
        </w:rPr>
        <w:t>拟申请转入专业所在生源地相应年份的高考录取分数的。</w:t>
      </w:r>
    </w:p>
    <w:p>
      <w:pPr>
        <w:keepNext w:val="0"/>
        <w:keepLines w:val="0"/>
        <w:widowControl w:val="0"/>
        <w:suppressLineNumbers w:val="0"/>
        <w:autoSpaceDE w:val="0"/>
        <w:autoSpaceDN w:val="0"/>
        <w:adjustRightInd w:val="0"/>
        <w:spacing w:before="0" w:beforeAutospacing="0" w:after="0" w:afterAutospacing="0"/>
        <w:ind w:left="0" w:right="0" w:firstLine="560" w:firstLineChars="200"/>
        <w:jc w:val="left"/>
        <w:rPr>
          <w:rFonts w:hint="eastAsia"/>
          <w:sz w:val="28"/>
          <w:szCs w:val="28"/>
          <w:shd w:val="clear" w:color="auto" w:fill="auto"/>
          <w:lang w:val="en-US" w:eastAsia="zh-CN"/>
        </w:rPr>
      </w:pPr>
      <w:r>
        <w:rPr>
          <w:rFonts w:hint="eastAsia"/>
          <w:sz w:val="28"/>
          <w:szCs w:val="28"/>
          <w:shd w:val="clear" w:color="auto" w:fill="auto"/>
          <w:lang w:val="en-US" w:eastAsia="zh-CN"/>
        </w:rPr>
        <w:t>3.专业调整限制条件</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sz w:val="28"/>
          <w:szCs w:val="28"/>
          <w:shd w:val="clear" w:color="auto" w:fill="auto"/>
          <w:lang w:val="en-US" w:eastAsia="zh-CN"/>
        </w:rPr>
      </w:pPr>
      <w:r>
        <w:rPr>
          <w:rFonts w:hint="eastAsia"/>
          <w:sz w:val="28"/>
          <w:szCs w:val="28"/>
          <w:shd w:val="clear" w:color="auto" w:fill="auto"/>
          <w:lang w:val="en-US" w:eastAsia="zh-CN"/>
        </w:rPr>
        <w:t xml:space="preserve">    大学三、四年级应征入伍学生退役复学后不得申请转专业；</w:t>
      </w:r>
      <w:r>
        <w:rPr>
          <w:rFonts w:hint="eastAsia"/>
          <w:b w:val="0"/>
          <w:bCs w:val="0"/>
          <w:sz w:val="28"/>
          <w:szCs w:val="28"/>
          <w:shd w:val="clear" w:color="auto" w:fill="auto"/>
          <w:lang w:val="en-US" w:eastAsia="zh-CN"/>
        </w:rPr>
        <w:t>招生录取时有特殊要求的不得与其它专业互转；</w:t>
      </w:r>
      <w:r>
        <w:rPr>
          <w:rFonts w:hint="eastAsia"/>
          <w:sz w:val="28"/>
          <w:szCs w:val="28"/>
          <w:shd w:val="clear" w:color="auto" w:fill="auto"/>
          <w:lang w:val="en-US" w:eastAsia="zh-CN"/>
        </w:rPr>
        <w:t>其他高等学校学生管理规定和学校规定的不得转专业情况。</w:t>
      </w:r>
    </w:p>
    <w:p>
      <w:pPr>
        <w:keepNext w:val="0"/>
        <w:keepLines w:val="0"/>
        <w:widowControl w:val="0"/>
        <w:suppressLineNumbers w:val="0"/>
        <w:autoSpaceDE w:val="0"/>
        <w:autoSpaceDN w:val="0"/>
        <w:adjustRightInd w:val="0"/>
        <w:spacing w:before="0" w:beforeAutospacing="0" w:after="0" w:afterAutospacing="0"/>
        <w:ind w:left="0" w:right="0" w:firstLine="560" w:firstLineChars="200"/>
        <w:jc w:val="left"/>
        <w:rPr>
          <w:rFonts w:hint="eastAsia"/>
          <w:sz w:val="28"/>
          <w:szCs w:val="28"/>
          <w:shd w:val="clear" w:color="auto" w:fill="auto"/>
          <w:lang w:val="en-US" w:eastAsia="zh-CN"/>
        </w:rPr>
      </w:pPr>
      <w:r>
        <w:rPr>
          <w:rFonts w:hint="eastAsia"/>
          <w:sz w:val="28"/>
          <w:szCs w:val="28"/>
          <w:shd w:val="clear" w:color="auto" w:fill="auto"/>
          <w:lang w:val="en-US" w:eastAsia="zh-CN"/>
        </w:rPr>
        <w:t>4.专业调整办理程序</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sz w:val="28"/>
          <w:szCs w:val="28"/>
          <w:shd w:val="clear" w:color="auto" w:fill="auto"/>
          <w:lang w:val="en-US" w:eastAsia="zh-CN"/>
        </w:rPr>
      </w:pPr>
      <w:r>
        <w:rPr>
          <w:rFonts w:hint="eastAsia"/>
          <w:sz w:val="28"/>
          <w:szCs w:val="28"/>
          <w:shd w:val="clear" w:color="auto" w:fill="auto"/>
          <w:lang w:val="en-US" w:eastAsia="zh-CN"/>
        </w:rPr>
        <w:t xml:space="preserve">    申请退役复学转专业学生需在回校办理复学手续的一个月内向教务处提出书面申请，逾期视为自动放弃；经初审合格、公示无异议后，报校长办公会审议通过；校长办公会通过后，以正式文件形式下发全校，相关部门予以落实。</w:t>
      </w:r>
    </w:p>
    <w:p>
      <w:pPr>
        <w:keepNext w:val="0"/>
        <w:keepLines w:val="0"/>
        <w:widowControl w:val="0"/>
        <w:suppressLineNumbers w:val="0"/>
        <w:autoSpaceDE w:val="0"/>
        <w:autoSpaceDN w:val="0"/>
        <w:adjustRightInd w:val="0"/>
        <w:spacing w:before="0" w:beforeAutospacing="0" w:after="0" w:afterAutospacing="0"/>
        <w:ind w:left="0" w:right="0" w:firstLine="560" w:firstLineChars="200"/>
        <w:jc w:val="left"/>
        <w:rPr>
          <w:rFonts w:hint="eastAsia"/>
          <w:sz w:val="28"/>
          <w:szCs w:val="28"/>
          <w:shd w:val="clear" w:color="auto" w:fill="auto"/>
          <w:lang w:val="en-US" w:eastAsia="zh-CN"/>
        </w:rPr>
      </w:pPr>
      <w:r>
        <w:rPr>
          <w:rFonts w:hint="eastAsia"/>
          <w:sz w:val="28"/>
          <w:szCs w:val="28"/>
          <w:shd w:val="clear" w:color="auto" w:fill="auto"/>
          <w:lang w:val="en-US" w:eastAsia="zh-CN"/>
        </w:rPr>
        <w:t>5.转专业学生学费缴纳</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sz w:val="28"/>
          <w:szCs w:val="28"/>
          <w:shd w:val="clear" w:color="auto" w:fill="auto"/>
          <w:lang w:val="en-US" w:eastAsia="zh-CN"/>
        </w:rPr>
      </w:pPr>
      <w:r>
        <w:rPr>
          <w:rFonts w:hint="eastAsia"/>
          <w:sz w:val="28"/>
          <w:szCs w:val="28"/>
          <w:shd w:val="clear" w:color="auto" w:fill="auto"/>
          <w:lang w:val="en-US" w:eastAsia="zh-CN"/>
        </w:rPr>
        <w:t xml:space="preserve">    学生转入新专业后，原则上从新学年开始学费按新专业同年级的收费标准缴纳。</w:t>
      </w:r>
    </w:p>
    <w:p>
      <w:pPr>
        <w:keepNext w:val="0"/>
        <w:keepLines w:val="0"/>
        <w:widowControl w:val="0"/>
        <w:suppressLineNumbers w:val="0"/>
        <w:autoSpaceDE w:val="0"/>
        <w:autoSpaceDN w:val="0"/>
        <w:adjustRightInd w:val="0"/>
        <w:spacing w:before="0" w:beforeAutospacing="0" w:after="0" w:afterAutospacing="0"/>
        <w:ind w:left="0" w:right="0" w:firstLine="560" w:firstLineChars="200"/>
        <w:jc w:val="left"/>
        <w:rPr>
          <w:rFonts w:hint="eastAsia"/>
          <w:sz w:val="28"/>
          <w:szCs w:val="28"/>
          <w:shd w:val="clear" w:color="auto" w:fill="auto"/>
          <w:lang w:val="en-US" w:eastAsia="zh-CN"/>
        </w:rPr>
      </w:pPr>
      <w:r>
        <w:rPr>
          <w:rFonts w:hint="eastAsia"/>
          <w:sz w:val="28"/>
          <w:szCs w:val="28"/>
          <w:shd w:val="clear" w:color="auto" w:fill="auto"/>
          <w:lang w:val="en-US" w:eastAsia="zh-CN"/>
        </w:rPr>
        <w:t>6.转专业学生的试读期限</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sz w:val="28"/>
          <w:szCs w:val="28"/>
          <w:shd w:val="clear" w:color="auto" w:fill="auto"/>
          <w:lang w:val="en-US" w:eastAsia="zh-CN"/>
        </w:rPr>
      </w:pPr>
      <w:r>
        <w:rPr>
          <w:rFonts w:hint="eastAsia"/>
          <w:sz w:val="28"/>
          <w:szCs w:val="28"/>
          <w:shd w:val="clear" w:color="auto" w:fill="auto"/>
          <w:lang w:val="en-US" w:eastAsia="zh-CN"/>
        </w:rPr>
        <w:t xml:space="preserve">    学校设置退役复学转专业试读期。从退役复学学生转到新专业开始计算，</w:t>
      </w:r>
      <w:r>
        <w:rPr>
          <w:rFonts w:hint="eastAsia"/>
          <w:b w:val="0"/>
          <w:bCs w:val="0"/>
          <w:sz w:val="28"/>
          <w:szCs w:val="28"/>
          <w:shd w:val="clear" w:color="auto" w:fill="auto"/>
          <w:lang w:val="en-US" w:eastAsia="zh-CN"/>
        </w:rPr>
        <w:t>试读期为两周。</w:t>
      </w:r>
      <w:r>
        <w:rPr>
          <w:rFonts w:hint="eastAsia"/>
          <w:sz w:val="28"/>
          <w:szCs w:val="28"/>
          <w:shd w:val="clear" w:color="auto" w:fill="auto"/>
          <w:lang w:val="en-US" w:eastAsia="zh-CN"/>
        </w:rPr>
        <w:t>在试读期间，学生若不适应新专业，可由本人提出申请转回原专业。试读期之后转回原专业或其它专业的申请概不受理。</w:t>
      </w:r>
    </w:p>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黑体" w:hAnsi="黑体" w:eastAsia="黑体" w:cs="黑体"/>
          <w:sz w:val="28"/>
          <w:szCs w:val="28"/>
          <w:shd w:val="clear" w:color="auto" w:fill="auto"/>
          <w:lang w:val="en-US" w:eastAsia="zh-CN"/>
        </w:rPr>
      </w:pPr>
      <w:r>
        <w:rPr>
          <w:rFonts w:hint="eastAsia" w:ascii="黑体" w:hAnsi="黑体" w:eastAsia="黑体" w:cs="黑体"/>
          <w:sz w:val="28"/>
          <w:szCs w:val="28"/>
          <w:shd w:val="clear" w:color="auto" w:fill="auto"/>
          <w:lang w:val="en-US" w:eastAsia="zh-CN"/>
        </w:rPr>
        <w:t>第六章 兵役登记</w:t>
      </w:r>
    </w:p>
    <w:p>
      <w:pPr>
        <w:keepNext w:val="0"/>
        <w:keepLines w:val="0"/>
        <w:widowControl w:val="0"/>
        <w:suppressLineNumbers w:val="0"/>
        <w:autoSpaceDE w:val="0"/>
        <w:autoSpaceDN w:val="0"/>
        <w:adjustRightInd w:val="0"/>
        <w:spacing w:before="0" w:beforeAutospacing="0" w:after="0" w:afterAutospacing="0"/>
        <w:ind w:right="0" w:firstLine="562" w:firstLineChars="200"/>
        <w:jc w:val="left"/>
        <w:rPr>
          <w:rFonts w:hint="default"/>
          <w:sz w:val="28"/>
          <w:szCs w:val="28"/>
          <w:shd w:val="clear" w:color="auto" w:fill="auto"/>
          <w:lang w:val="en-US" w:eastAsia="zh-CN"/>
        </w:rPr>
      </w:pPr>
      <w:r>
        <w:rPr>
          <w:rFonts w:hint="eastAsia"/>
          <w:b/>
          <w:bCs/>
          <w:sz w:val="28"/>
          <w:szCs w:val="28"/>
          <w:shd w:val="clear" w:color="auto" w:fill="auto"/>
          <w:lang w:val="en-US" w:eastAsia="zh-CN"/>
        </w:rPr>
        <w:t>第二十三条</w:t>
      </w:r>
      <w:r>
        <w:rPr>
          <w:rFonts w:hint="eastAsia"/>
          <w:sz w:val="28"/>
          <w:szCs w:val="28"/>
          <w:shd w:val="clear" w:color="auto" w:fill="auto"/>
          <w:lang w:val="en-US" w:eastAsia="zh-CN"/>
        </w:rPr>
        <w:t xml:space="preserve"> 国家实行兵役登记制度。年满十八周岁的男性公民，都应当在当年六月三十日以前，按照县、</w:t>
      </w:r>
      <w:r>
        <w:rPr>
          <w:rFonts w:hint="default"/>
          <w:sz w:val="28"/>
          <w:szCs w:val="28"/>
          <w:shd w:val="clear" w:color="auto" w:fill="auto"/>
          <w:lang w:val="en-US" w:eastAsia="zh-CN"/>
        </w:rPr>
        <w:fldChar w:fldCharType="begin"/>
      </w:r>
      <w:r>
        <w:rPr>
          <w:rFonts w:hint="default"/>
          <w:sz w:val="28"/>
          <w:szCs w:val="28"/>
          <w:shd w:val="clear" w:color="auto" w:fill="auto"/>
          <w:lang w:val="en-US" w:eastAsia="zh-CN"/>
        </w:rPr>
        <w:instrText xml:space="preserve"> HYPERLINK "http://baike.baidu.com/item/%E8%87%AA%E6%B2%BB%E5%8E%BF" \t "http://baike.baidu.com/_blank" </w:instrText>
      </w:r>
      <w:r>
        <w:rPr>
          <w:rFonts w:hint="default"/>
          <w:sz w:val="28"/>
          <w:szCs w:val="28"/>
          <w:shd w:val="clear" w:color="auto" w:fill="auto"/>
          <w:lang w:val="en-US" w:eastAsia="zh-CN"/>
        </w:rPr>
        <w:fldChar w:fldCharType="separate"/>
      </w:r>
      <w:r>
        <w:rPr>
          <w:rFonts w:hint="default"/>
          <w:sz w:val="28"/>
          <w:szCs w:val="28"/>
          <w:shd w:val="clear" w:color="auto" w:fill="auto"/>
          <w:lang w:val="en-US" w:eastAsia="zh-CN"/>
        </w:rPr>
        <w:t>自治县</w:t>
      </w:r>
      <w:r>
        <w:rPr>
          <w:rFonts w:hint="default"/>
          <w:sz w:val="28"/>
          <w:szCs w:val="28"/>
          <w:shd w:val="clear" w:color="auto" w:fill="auto"/>
          <w:lang w:val="en-US" w:eastAsia="zh-CN"/>
        </w:rPr>
        <w:fldChar w:fldCharType="end"/>
      </w:r>
      <w:r>
        <w:rPr>
          <w:rFonts w:hint="default"/>
          <w:sz w:val="28"/>
          <w:szCs w:val="28"/>
          <w:shd w:val="clear" w:color="auto" w:fill="auto"/>
          <w:lang w:val="en-US" w:eastAsia="zh-CN"/>
        </w:rPr>
        <w:t>、市、市辖区的兵役机关的安排，进行兵役登记。</w:t>
      </w:r>
    </w:p>
    <w:p>
      <w:pPr>
        <w:keepNext w:val="0"/>
        <w:keepLines w:val="0"/>
        <w:widowControl w:val="0"/>
        <w:suppressLineNumbers w:val="0"/>
        <w:autoSpaceDE w:val="0"/>
        <w:autoSpaceDN w:val="0"/>
        <w:adjustRightInd w:val="0"/>
        <w:spacing w:before="0" w:beforeAutospacing="0" w:after="0" w:afterAutospacing="0"/>
        <w:ind w:right="0" w:firstLine="562" w:firstLineChars="200"/>
        <w:jc w:val="left"/>
        <w:rPr>
          <w:rFonts w:hint="eastAsia"/>
          <w:sz w:val="28"/>
          <w:szCs w:val="28"/>
          <w:shd w:val="clear" w:color="auto" w:fill="auto"/>
          <w:lang w:val="en-US" w:eastAsia="zh-CN"/>
        </w:rPr>
      </w:pPr>
      <w:r>
        <w:rPr>
          <w:rFonts w:hint="eastAsia"/>
          <w:b/>
          <w:bCs/>
          <w:sz w:val="28"/>
          <w:szCs w:val="28"/>
          <w:shd w:val="clear" w:color="auto" w:fill="auto"/>
          <w:lang w:val="en-US" w:eastAsia="zh-CN"/>
        </w:rPr>
        <w:t>第二十四条</w:t>
      </w:r>
      <w:r>
        <w:rPr>
          <w:rFonts w:hint="eastAsia"/>
          <w:sz w:val="28"/>
          <w:szCs w:val="28"/>
          <w:shd w:val="clear" w:color="auto" w:fill="auto"/>
          <w:lang w:val="en-US" w:eastAsia="zh-CN"/>
        </w:rPr>
        <w:t xml:space="preserve"> 每年兵役登记后，县级兵役登记机关要会同公安机关，对拒绝、逃避兵役登记且拒不改正的适龄青年逐一核实登记，并通报当地人社、教育部门，供其在公务员考录、办理出国（境）和升学工作中予以查验。</w:t>
      </w:r>
    </w:p>
    <w:p>
      <w:pPr>
        <w:keepNext w:val="0"/>
        <w:keepLines w:val="0"/>
        <w:widowControl w:val="0"/>
        <w:suppressLineNumbers w:val="0"/>
        <w:autoSpaceDE w:val="0"/>
        <w:autoSpaceDN w:val="0"/>
        <w:adjustRightInd w:val="0"/>
        <w:spacing w:before="0" w:beforeAutospacing="0" w:after="0" w:afterAutospacing="0"/>
        <w:ind w:right="0" w:firstLine="562" w:firstLineChars="200"/>
        <w:jc w:val="left"/>
        <w:rPr>
          <w:rFonts w:hint="eastAsia"/>
          <w:sz w:val="28"/>
          <w:szCs w:val="28"/>
          <w:shd w:val="clear" w:color="auto" w:fill="auto"/>
          <w:lang w:val="en-US" w:eastAsia="zh-CN"/>
        </w:rPr>
      </w:pPr>
      <w:r>
        <w:rPr>
          <w:rFonts w:hint="eastAsia"/>
          <w:b/>
          <w:bCs/>
          <w:sz w:val="28"/>
          <w:szCs w:val="28"/>
          <w:shd w:val="clear" w:color="auto" w:fill="auto"/>
          <w:lang w:val="en-US" w:eastAsia="zh-CN"/>
        </w:rPr>
        <w:t xml:space="preserve">第二十五条 </w:t>
      </w:r>
      <w:r>
        <w:rPr>
          <w:rFonts w:hint="eastAsia"/>
          <w:sz w:val="28"/>
          <w:szCs w:val="28"/>
          <w:shd w:val="clear" w:color="auto" w:fill="auto"/>
          <w:lang w:val="en-US" w:eastAsia="zh-CN"/>
        </w:rPr>
        <w:t>学校每年将对未按要求进行兵役登记的学生进行公示公告，纳入个人诚信记录，依法进行处理；未进行兵役登记的学生不得申请评奖评优和学生资助。</w:t>
      </w:r>
    </w:p>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黑体" w:hAnsi="黑体" w:eastAsia="黑体" w:cs="黑体"/>
          <w:sz w:val="28"/>
          <w:szCs w:val="28"/>
          <w:shd w:val="clear" w:color="auto" w:fill="auto"/>
          <w:lang w:val="en-US" w:eastAsia="zh-CN"/>
        </w:rPr>
      </w:pPr>
      <w:r>
        <w:rPr>
          <w:rFonts w:hint="eastAsia" w:ascii="黑体" w:hAnsi="黑体" w:eastAsia="黑体" w:cs="黑体"/>
          <w:sz w:val="28"/>
          <w:szCs w:val="28"/>
          <w:shd w:val="clear" w:color="auto" w:fill="auto"/>
          <w:lang w:val="en-US" w:eastAsia="zh-CN"/>
        </w:rPr>
        <w:t>第七章 管理与监督</w:t>
      </w:r>
    </w:p>
    <w:p>
      <w:pPr>
        <w:keepNext w:val="0"/>
        <w:keepLines w:val="0"/>
        <w:widowControl w:val="0"/>
        <w:suppressLineNumbers w:val="0"/>
        <w:autoSpaceDE w:val="0"/>
        <w:autoSpaceDN w:val="0"/>
        <w:adjustRightInd w:val="0"/>
        <w:spacing w:before="0" w:beforeAutospacing="0" w:after="0" w:afterAutospacing="0"/>
        <w:ind w:left="0" w:right="0" w:firstLine="562" w:firstLineChars="200"/>
        <w:jc w:val="left"/>
        <w:rPr>
          <w:rFonts w:hint="eastAsia"/>
          <w:sz w:val="28"/>
          <w:szCs w:val="28"/>
          <w:shd w:val="clear" w:color="auto" w:fill="auto"/>
          <w:lang w:val="en-US" w:eastAsia="zh-CN"/>
        </w:rPr>
      </w:pPr>
      <w:r>
        <w:rPr>
          <w:rFonts w:hint="eastAsia"/>
          <w:b/>
          <w:bCs/>
          <w:sz w:val="28"/>
          <w:szCs w:val="28"/>
          <w:shd w:val="clear" w:color="auto" w:fill="auto"/>
          <w:lang w:val="en-US" w:eastAsia="zh-CN"/>
        </w:rPr>
        <w:t>第二十六条</w:t>
      </w:r>
      <w:r>
        <w:rPr>
          <w:rFonts w:hint="eastAsia"/>
          <w:sz w:val="28"/>
          <w:szCs w:val="28"/>
          <w:shd w:val="clear" w:color="auto" w:fill="auto"/>
          <w:lang w:val="en-US" w:eastAsia="zh-CN"/>
        </w:rPr>
        <w:t xml:space="preserve"> 因本人思想原因、故意隐瞒病史或违法犯罪等行为造成退兵的大学生，取消补偿学费或学费资助和代偿国家助学贷款资格，同时不享受相关优抚政策。</w:t>
      </w:r>
    </w:p>
    <w:p>
      <w:pPr>
        <w:keepNext w:val="0"/>
        <w:keepLines w:val="0"/>
        <w:widowControl w:val="0"/>
        <w:suppressLineNumbers w:val="0"/>
        <w:autoSpaceDE w:val="0"/>
        <w:autoSpaceDN w:val="0"/>
        <w:adjustRightInd w:val="0"/>
        <w:spacing w:before="0" w:beforeAutospacing="0" w:after="0" w:afterAutospacing="0"/>
        <w:ind w:left="0" w:right="0" w:firstLine="562" w:firstLineChars="200"/>
        <w:jc w:val="left"/>
        <w:rPr>
          <w:rFonts w:hint="eastAsia"/>
          <w:sz w:val="28"/>
          <w:szCs w:val="28"/>
          <w:shd w:val="clear" w:color="auto" w:fill="auto"/>
          <w:lang w:val="en-US" w:eastAsia="zh-CN"/>
        </w:rPr>
      </w:pPr>
      <w:r>
        <w:rPr>
          <w:rFonts w:hint="eastAsia"/>
          <w:b/>
          <w:bCs/>
          <w:sz w:val="28"/>
          <w:szCs w:val="28"/>
          <w:shd w:val="clear" w:color="auto" w:fill="auto"/>
          <w:lang w:val="en-US" w:eastAsia="zh-CN"/>
        </w:rPr>
        <w:t>第二十七条</w:t>
      </w:r>
      <w:r>
        <w:rPr>
          <w:rFonts w:hint="eastAsia"/>
          <w:sz w:val="28"/>
          <w:szCs w:val="28"/>
          <w:shd w:val="clear" w:color="auto" w:fill="auto"/>
          <w:lang w:val="en-US" w:eastAsia="zh-CN"/>
        </w:rPr>
        <w:t xml:space="preserve"> 被部队退回的应届毕业生，其已补偿的学费或代偿的国家助学贷款本息资金由毕业生户籍所在地县（市、区）教育行政部门会同同级人民政府征兵办公室收回。</w:t>
      </w:r>
    </w:p>
    <w:p>
      <w:pPr>
        <w:keepNext w:val="0"/>
        <w:keepLines w:val="0"/>
        <w:widowControl w:val="0"/>
        <w:suppressLineNumbers w:val="0"/>
        <w:autoSpaceDE w:val="0"/>
        <w:autoSpaceDN w:val="0"/>
        <w:adjustRightInd w:val="0"/>
        <w:spacing w:before="0" w:beforeAutospacing="0" w:after="0" w:afterAutospacing="0"/>
        <w:ind w:left="0" w:right="0" w:firstLine="562" w:firstLineChars="200"/>
        <w:jc w:val="left"/>
        <w:rPr>
          <w:rFonts w:hint="eastAsia"/>
          <w:sz w:val="28"/>
          <w:szCs w:val="28"/>
          <w:shd w:val="clear" w:color="auto" w:fill="auto"/>
          <w:lang w:val="en-US" w:eastAsia="zh-CN"/>
        </w:rPr>
      </w:pPr>
      <w:r>
        <w:rPr>
          <w:rFonts w:hint="eastAsia"/>
          <w:b/>
          <w:bCs/>
          <w:sz w:val="28"/>
          <w:szCs w:val="28"/>
          <w:shd w:val="clear" w:color="auto" w:fill="auto"/>
          <w:lang w:val="en-US" w:eastAsia="zh-CN"/>
        </w:rPr>
        <w:t>第二十八条</w:t>
      </w:r>
      <w:r>
        <w:rPr>
          <w:rFonts w:hint="eastAsia"/>
          <w:sz w:val="28"/>
          <w:szCs w:val="28"/>
          <w:shd w:val="clear" w:color="auto" w:fill="auto"/>
          <w:lang w:val="en-US" w:eastAsia="zh-CN"/>
        </w:rPr>
        <w:t xml:space="preserve"> 被部队退回并取消补偿代偿资格的在校非毕业生，如退回学生返回其原户籍所在地，其已补偿的学费或代偿的国家助学贷款由学生户籍所在地县（市、区）教育行政部门会同同级人民政府征兵办公室收回；如退回学生返回学校，其已补偿的学费或代偿的国家助学贷款由学校收回，并上缴全国学生资助管理中心。</w:t>
      </w:r>
    </w:p>
    <w:p>
      <w:pPr>
        <w:keepNext w:val="0"/>
        <w:keepLines w:val="0"/>
        <w:widowControl w:val="0"/>
        <w:suppressLineNumbers w:val="0"/>
        <w:autoSpaceDE w:val="0"/>
        <w:autoSpaceDN w:val="0"/>
        <w:adjustRightInd w:val="0"/>
        <w:spacing w:before="0" w:beforeAutospacing="0" w:after="0" w:afterAutospacing="0"/>
        <w:ind w:left="0" w:right="0" w:firstLine="562" w:firstLineChars="200"/>
        <w:jc w:val="left"/>
        <w:rPr>
          <w:rFonts w:hint="eastAsia"/>
          <w:sz w:val="28"/>
          <w:szCs w:val="28"/>
          <w:shd w:val="clear" w:color="auto" w:fill="auto"/>
          <w:lang w:val="en-US" w:eastAsia="zh-CN"/>
        </w:rPr>
      </w:pPr>
      <w:r>
        <w:rPr>
          <w:rFonts w:hint="eastAsia"/>
          <w:b/>
          <w:bCs/>
          <w:sz w:val="28"/>
          <w:szCs w:val="28"/>
          <w:shd w:val="clear" w:color="auto" w:fill="auto"/>
          <w:lang w:val="en-US" w:eastAsia="zh-CN"/>
        </w:rPr>
        <w:t>第二十九条</w:t>
      </w:r>
      <w:r>
        <w:rPr>
          <w:rFonts w:hint="eastAsia"/>
          <w:sz w:val="28"/>
          <w:szCs w:val="28"/>
          <w:shd w:val="clear" w:color="auto" w:fill="auto"/>
          <w:lang w:val="en-US" w:eastAsia="zh-CN"/>
        </w:rPr>
        <w:t xml:space="preserve"> 入伍高校新生在新兵检疫复查期间因身体原因被退回，可以持县级征兵办证明和高校录取通知书到录取高校办理入学手续；因身体原因不宜继续在部队服役而中途退役，可以在退役当年入学期间到录取高校办理入学手续。如错过当年入学期间，可以顺延一年到录取高校办理入学手续。高校对申请入学的入伍高校新生（因身体原因被退回及中途退役的）按照有关规定，进行新生入学资格复查，复查合格的办理入学手续，复查不合格的取消其入学资格。入伍后因政治原因或拒绝服兵役被部队退回、服役期间受到除名或开除军籍处分的，或者被依法追究刑事责任的，所在部队有关部门负责通报其入伍地县级征兵办，并由县级征兵办告知录取高校，高校应取消其入学资格。</w:t>
      </w:r>
    </w:p>
    <w:p>
      <w:pPr>
        <w:keepNext w:val="0"/>
        <w:keepLines w:val="0"/>
        <w:widowControl w:val="0"/>
        <w:suppressLineNumbers w:val="0"/>
        <w:autoSpaceDE w:val="0"/>
        <w:autoSpaceDN w:val="0"/>
        <w:adjustRightInd w:val="0"/>
        <w:spacing w:before="0" w:beforeAutospacing="0" w:after="0" w:afterAutospacing="0"/>
        <w:ind w:left="0" w:right="0" w:firstLine="562" w:firstLineChars="200"/>
        <w:jc w:val="left"/>
        <w:rPr>
          <w:rFonts w:hint="eastAsia"/>
          <w:sz w:val="28"/>
          <w:szCs w:val="28"/>
          <w:shd w:val="clear" w:color="auto" w:fill="auto"/>
          <w:lang w:val="en-US" w:eastAsia="zh-CN"/>
        </w:rPr>
      </w:pPr>
      <w:r>
        <w:rPr>
          <w:rFonts w:hint="eastAsia"/>
          <w:b/>
          <w:bCs/>
          <w:sz w:val="28"/>
          <w:szCs w:val="28"/>
          <w:shd w:val="clear" w:color="auto" w:fill="auto"/>
          <w:lang w:val="en-US" w:eastAsia="zh-CN"/>
        </w:rPr>
        <w:t>第三十条</w:t>
      </w:r>
      <w:r>
        <w:rPr>
          <w:rFonts w:hint="eastAsia"/>
          <w:sz w:val="28"/>
          <w:szCs w:val="28"/>
          <w:shd w:val="clear" w:color="auto" w:fill="auto"/>
          <w:lang w:val="en-US" w:eastAsia="zh-CN"/>
        </w:rPr>
        <w:t xml:space="preserve"> 对拒服兵役退兵的要依法对其进行处罚，本人不得录用为公务员或者参照公务员法管理的工作人员，两年内不得出国（境）或者升学，取消其报考高、中等院校和复学、复读资格；纳入诚信“黑名单”，限制购买不动产、乘坐飞机、乘坐高等级列车和席次、旅游度假入住星级以上宾馆及其他高消费行为，限制提供贷款、保险等服务；拒绝兵役行为及惩处结果通过媒体向社会通报。</w:t>
      </w:r>
    </w:p>
    <w:p>
      <w:pPr>
        <w:keepNext w:val="0"/>
        <w:keepLines w:val="0"/>
        <w:widowControl w:val="0"/>
        <w:suppressLineNumbers w:val="0"/>
        <w:autoSpaceDE w:val="0"/>
        <w:autoSpaceDN w:val="0"/>
        <w:adjustRightInd w:val="0"/>
        <w:spacing w:before="0" w:beforeAutospacing="0" w:after="0" w:afterAutospacing="0"/>
        <w:ind w:left="0" w:right="0" w:firstLine="562" w:firstLineChars="200"/>
        <w:jc w:val="left"/>
        <w:rPr>
          <w:rFonts w:hint="eastAsia"/>
          <w:sz w:val="28"/>
          <w:szCs w:val="28"/>
          <w:shd w:val="clear" w:color="auto" w:fill="auto"/>
          <w:lang w:val="en-US" w:eastAsia="zh-CN"/>
        </w:rPr>
      </w:pPr>
      <w:r>
        <w:rPr>
          <w:rFonts w:hint="eastAsia"/>
          <w:b/>
          <w:bCs/>
          <w:sz w:val="28"/>
          <w:szCs w:val="28"/>
          <w:shd w:val="clear" w:color="auto" w:fill="auto"/>
          <w:lang w:val="en-US" w:eastAsia="zh-CN"/>
        </w:rPr>
        <w:t>第三十一条</w:t>
      </w:r>
      <w:r>
        <w:rPr>
          <w:rFonts w:hint="eastAsia"/>
          <w:sz w:val="28"/>
          <w:szCs w:val="28"/>
          <w:shd w:val="clear" w:color="auto" w:fill="auto"/>
          <w:lang w:val="en-US" w:eastAsia="zh-CN"/>
        </w:rPr>
        <w:t xml:space="preserve"> 服役期间，受除名、开除军籍及以上处分的不享受任何优待政策。</w:t>
      </w:r>
    </w:p>
    <w:p>
      <w:pPr>
        <w:keepNext w:val="0"/>
        <w:keepLines w:val="0"/>
        <w:widowControl w:val="0"/>
        <w:suppressLineNumbers w:val="0"/>
        <w:autoSpaceDE w:val="0"/>
        <w:autoSpaceDN w:val="0"/>
        <w:adjustRightInd w:val="0"/>
        <w:spacing w:before="0" w:beforeAutospacing="0" w:after="0" w:afterAutospacing="0"/>
        <w:ind w:left="0" w:right="0" w:firstLine="562" w:firstLineChars="200"/>
        <w:jc w:val="left"/>
        <w:rPr>
          <w:rFonts w:hint="eastAsia"/>
          <w:sz w:val="28"/>
          <w:szCs w:val="28"/>
          <w:shd w:val="clear" w:color="auto" w:fill="auto"/>
          <w:lang w:val="en-US" w:eastAsia="zh-CN"/>
        </w:rPr>
      </w:pPr>
      <w:r>
        <w:rPr>
          <w:rFonts w:hint="eastAsia"/>
          <w:b/>
          <w:bCs/>
          <w:sz w:val="28"/>
          <w:szCs w:val="28"/>
          <w:shd w:val="clear" w:color="auto" w:fill="auto"/>
          <w:lang w:val="en-US" w:eastAsia="zh-CN"/>
        </w:rPr>
        <w:t>第三十二条</w:t>
      </w:r>
      <w:r>
        <w:rPr>
          <w:rFonts w:hint="eastAsia"/>
          <w:sz w:val="28"/>
          <w:szCs w:val="28"/>
          <w:shd w:val="clear" w:color="auto" w:fill="auto"/>
          <w:lang w:val="en-US" w:eastAsia="zh-CN"/>
        </w:rPr>
        <w:t xml:space="preserve"> 各学院和相关职能部门应积极落实上级下达给学校的征兵任务，确保兵员质量和数量。</w:t>
      </w:r>
    </w:p>
    <w:p>
      <w:pPr>
        <w:keepNext w:val="0"/>
        <w:keepLines w:val="0"/>
        <w:widowControl w:val="0"/>
        <w:suppressLineNumbers w:val="0"/>
        <w:autoSpaceDE w:val="0"/>
        <w:autoSpaceDN w:val="0"/>
        <w:adjustRightInd w:val="0"/>
        <w:spacing w:before="0" w:beforeAutospacing="0" w:after="0" w:afterAutospacing="0"/>
        <w:ind w:left="0" w:right="0" w:firstLine="562" w:firstLineChars="200"/>
        <w:jc w:val="left"/>
        <w:rPr>
          <w:rFonts w:hint="eastAsia"/>
          <w:sz w:val="28"/>
          <w:szCs w:val="28"/>
          <w:shd w:val="clear" w:color="auto" w:fill="auto"/>
          <w:lang w:val="en-US" w:eastAsia="zh-CN"/>
        </w:rPr>
      </w:pPr>
      <w:r>
        <w:rPr>
          <w:rFonts w:hint="eastAsia"/>
          <w:b/>
          <w:bCs/>
          <w:sz w:val="28"/>
          <w:szCs w:val="28"/>
          <w:shd w:val="clear" w:color="auto" w:fill="auto"/>
          <w:lang w:val="en-US" w:eastAsia="zh-CN"/>
        </w:rPr>
        <w:t>第三十三条</w:t>
      </w:r>
      <w:r>
        <w:rPr>
          <w:rFonts w:hint="eastAsia"/>
          <w:sz w:val="28"/>
          <w:szCs w:val="28"/>
          <w:shd w:val="clear" w:color="auto" w:fill="auto"/>
          <w:lang w:val="en-US" w:eastAsia="zh-CN"/>
        </w:rPr>
        <w:t xml:space="preserve"> 学校每年要召开大学生征兵工作总结动员会，公布任务完成情况，总经工作经验；部署工作任务，开展工作动员；表彰先进单位和优秀个人。</w:t>
      </w:r>
    </w:p>
    <w:p>
      <w:pPr>
        <w:keepNext w:val="0"/>
        <w:keepLines w:val="0"/>
        <w:widowControl w:val="0"/>
        <w:suppressLineNumbers w:val="0"/>
        <w:autoSpaceDE w:val="0"/>
        <w:autoSpaceDN w:val="0"/>
        <w:adjustRightInd w:val="0"/>
        <w:spacing w:before="0" w:beforeAutospacing="0" w:after="0" w:afterAutospacing="0"/>
        <w:ind w:left="0" w:right="0" w:firstLine="562" w:firstLineChars="200"/>
        <w:jc w:val="left"/>
        <w:rPr>
          <w:rFonts w:hint="eastAsia"/>
          <w:b/>
          <w:bCs/>
          <w:sz w:val="28"/>
          <w:szCs w:val="28"/>
          <w:shd w:val="clear" w:color="auto" w:fill="auto"/>
          <w:lang w:val="en-US" w:eastAsia="zh-CN"/>
        </w:rPr>
      </w:pPr>
      <w:r>
        <w:rPr>
          <w:rFonts w:hint="eastAsia"/>
          <w:b/>
          <w:bCs/>
          <w:sz w:val="28"/>
          <w:szCs w:val="28"/>
          <w:shd w:val="clear" w:color="auto" w:fill="auto"/>
          <w:lang w:val="en-US" w:eastAsia="zh-CN"/>
        </w:rPr>
        <w:t xml:space="preserve">第三十四条 </w:t>
      </w:r>
      <w:r>
        <w:rPr>
          <w:rFonts w:hint="eastAsia"/>
          <w:b w:val="0"/>
          <w:bCs w:val="0"/>
          <w:sz w:val="28"/>
          <w:szCs w:val="28"/>
          <w:shd w:val="clear" w:color="auto" w:fill="auto"/>
          <w:lang w:val="en-US" w:eastAsia="zh-CN"/>
        </w:rPr>
        <w:t>学校将各学院兵役登记和应征入伍任务完成情况作为本部门工作业绩考核和评优的重要依据之一。</w:t>
      </w:r>
    </w:p>
    <w:p>
      <w:pPr>
        <w:keepNext w:val="0"/>
        <w:keepLines w:val="0"/>
        <w:widowControl w:val="0"/>
        <w:suppressLineNumbers w:val="0"/>
        <w:autoSpaceDE w:val="0"/>
        <w:autoSpaceDN w:val="0"/>
        <w:adjustRightInd w:val="0"/>
        <w:spacing w:before="0" w:beforeAutospacing="0" w:after="0" w:afterAutospacing="0"/>
        <w:ind w:left="0" w:right="0" w:firstLine="562" w:firstLineChars="200"/>
        <w:jc w:val="left"/>
        <w:rPr>
          <w:rFonts w:hint="eastAsia"/>
          <w:sz w:val="28"/>
          <w:szCs w:val="28"/>
          <w:shd w:val="clear" w:color="auto" w:fill="auto"/>
          <w:lang w:val="en-US" w:eastAsia="zh-CN"/>
        </w:rPr>
      </w:pPr>
      <w:r>
        <w:rPr>
          <w:rFonts w:hint="eastAsia"/>
          <w:b/>
          <w:bCs/>
          <w:sz w:val="28"/>
          <w:szCs w:val="28"/>
          <w:shd w:val="clear" w:color="auto" w:fill="auto"/>
          <w:lang w:val="en-US" w:eastAsia="zh-CN"/>
        </w:rPr>
        <w:t>第三十五条</w:t>
      </w:r>
      <w:r>
        <w:rPr>
          <w:rFonts w:hint="eastAsia"/>
          <w:sz w:val="28"/>
          <w:szCs w:val="28"/>
          <w:shd w:val="clear" w:color="auto" w:fill="auto"/>
          <w:lang w:val="en-US" w:eastAsia="zh-CN"/>
        </w:rPr>
        <w:t xml:space="preserve"> 本办法自发布之日起施行，由学校授权学生工作部（处）武装部负责解释。</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sz w:val="28"/>
          <w:szCs w:val="28"/>
          <w:shd w:val="clear" w:color="auto" w:fill="auto"/>
          <w:lang w:val="en-US" w:eastAsia="zh-CN"/>
        </w:rPr>
      </w:pPr>
    </w:p>
    <w:p>
      <w:pPr>
        <w:keepNext w:val="0"/>
        <w:keepLines w:val="0"/>
        <w:widowControl w:val="0"/>
        <w:suppressLineNumbers w:val="0"/>
        <w:autoSpaceDE w:val="0"/>
        <w:autoSpaceDN w:val="0"/>
        <w:adjustRightInd w:val="0"/>
        <w:spacing w:before="0" w:beforeAutospacing="0" w:after="0" w:afterAutospacing="0"/>
        <w:ind w:left="0" w:right="0"/>
        <w:jc w:val="left"/>
        <w:rPr>
          <w:rFonts w:hint="eastAsia"/>
          <w:sz w:val="28"/>
          <w:szCs w:val="28"/>
          <w:shd w:val="clear" w:color="auto" w:fill="auto"/>
          <w:lang w:val="en-US" w:eastAsia="zh-CN"/>
        </w:rPr>
      </w:pPr>
      <w:r>
        <w:rPr>
          <w:rFonts w:hint="eastAsia"/>
          <w:sz w:val="28"/>
          <w:szCs w:val="28"/>
          <w:shd w:val="clear" w:color="auto" w:fill="auto"/>
          <w:lang w:val="en-US" w:eastAsia="zh-CN"/>
        </w:rPr>
        <w:t xml:space="preserve">                               吉林财经大学</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sz w:val="28"/>
          <w:szCs w:val="28"/>
          <w:shd w:val="clear" w:color="auto" w:fill="auto"/>
          <w:lang w:val="en-US" w:eastAsia="zh-CN"/>
        </w:rPr>
      </w:pPr>
      <w:r>
        <w:rPr>
          <w:rFonts w:hint="eastAsia"/>
          <w:sz w:val="28"/>
          <w:szCs w:val="28"/>
          <w:shd w:val="clear" w:color="auto" w:fill="auto"/>
          <w:lang w:val="en-US" w:eastAsia="zh-CN"/>
        </w:rPr>
        <w:t xml:space="preserve">                               2017年6月12日</w:t>
      </w:r>
    </w:p>
    <w:sectPr>
      <w:footerReference r:id="rId3" w:type="default"/>
      <w:pgSz w:w="11906" w:h="16838"/>
      <w:pgMar w:top="1270" w:right="1519" w:bottom="1270"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宋体">
    <w:panose1 w:val="02010600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CF3C50" w:usb2="00000016" w:usb3="00000000" w:csb0="0004001F" w:csb1="00000000"/>
  </w:font>
  <w:font w:name="@微软雅黑">
    <w:panose1 w:val="020B0503020204020204"/>
    <w:charset w:val="86"/>
    <w:family w:val="auto"/>
    <w:pitch w:val="default"/>
    <w:sig w:usb0="80000287" w:usb1="28CF3C50" w:usb2="00000016" w:usb3="00000000" w:csb0="0004001F" w:csb1="0000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26F66"/>
    <w:rsid w:val="0152702A"/>
    <w:rsid w:val="01C44C48"/>
    <w:rsid w:val="028E3165"/>
    <w:rsid w:val="03515659"/>
    <w:rsid w:val="0461341A"/>
    <w:rsid w:val="053F58BA"/>
    <w:rsid w:val="05984F8D"/>
    <w:rsid w:val="05E04472"/>
    <w:rsid w:val="05FB3658"/>
    <w:rsid w:val="063B41ED"/>
    <w:rsid w:val="06FA3670"/>
    <w:rsid w:val="08B4687E"/>
    <w:rsid w:val="0A377302"/>
    <w:rsid w:val="0BDF007E"/>
    <w:rsid w:val="0BE0231B"/>
    <w:rsid w:val="0C3558F0"/>
    <w:rsid w:val="0CE00834"/>
    <w:rsid w:val="0DFE1430"/>
    <w:rsid w:val="0DFE7FC4"/>
    <w:rsid w:val="0E1673FD"/>
    <w:rsid w:val="0E322D49"/>
    <w:rsid w:val="0E6D6008"/>
    <w:rsid w:val="0EA81E8E"/>
    <w:rsid w:val="0EC83C65"/>
    <w:rsid w:val="0F0C4D2D"/>
    <w:rsid w:val="10966984"/>
    <w:rsid w:val="11882D2C"/>
    <w:rsid w:val="118F7F45"/>
    <w:rsid w:val="120173DD"/>
    <w:rsid w:val="135C6EDC"/>
    <w:rsid w:val="16FE4795"/>
    <w:rsid w:val="17DD4603"/>
    <w:rsid w:val="196659A6"/>
    <w:rsid w:val="1A015C5B"/>
    <w:rsid w:val="1CA60431"/>
    <w:rsid w:val="1FD73816"/>
    <w:rsid w:val="20D61449"/>
    <w:rsid w:val="21713FB7"/>
    <w:rsid w:val="21AB7F39"/>
    <w:rsid w:val="22CB7D11"/>
    <w:rsid w:val="245E3DFE"/>
    <w:rsid w:val="253D008A"/>
    <w:rsid w:val="25C21E9B"/>
    <w:rsid w:val="26A81344"/>
    <w:rsid w:val="286D6BC4"/>
    <w:rsid w:val="28BC735E"/>
    <w:rsid w:val="29F31774"/>
    <w:rsid w:val="2C0F4D8E"/>
    <w:rsid w:val="2C910154"/>
    <w:rsid w:val="2CBA0DA3"/>
    <w:rsid w:val="2D2538CD"/>
    <w:rsid w:val="2DD0138A"/>
    <w:rsid w:val="2E01765A"/>
    <w:rsid w:val="2E78370C"/>
    <w:rsid w:val="2FCB406D"/>
    <w:rsid w:val="303040B7"/>
    <w:rsid w:val="30B64EFD"/>
    <w:rsid w:val="30C66DB5"/>
    <w:rsid w:val="32C06A92"/>
    <w:rsid w:val="32C40219"/>
    <w:rsid w:val="33492A20"/>
    <w:rsid w:val="33DF61FD"/>
    <w:rsid w:val="341E6BA4"/>
    <w:rsid w:val="3491455B"/>
    <w:rsid w:val="37483D20"/>
    <w:rsid w:val="37CA2561"/>
    <w:rsid w:val="38F757D9"/>
    <w:rsid w:val="39265503"/>
    <w:rsid w:val="39B83498"/>
    <w:rsid w:val="39F16A92"/>
    <w:rsid w:val="3BE32B15"/>
    <w:rsid w:val="3C0D753E"/>
    <w:rsid w:val="3C116DE2"/>
    <w:rsid w:val="3D281704"/>
    <w:rsid w:val="3D7148F0"/>
    <w:rsid w:val="3E7B7811"/>
    <w:rsid w:val="40E53AFC"/>
    <w:rsid w:val="43A922FF"/>
    <w:rsid w:val="4437487B"/>
    <w:rsid w:val="4481285B"/>
    <w:rsid w:val="45756DD6"/>
    <w:rsid w:val="45CE075E"/>
    <w:rsid w:val="46A2193A"/>
    <w:rsid w:val="46EB323C"/>
    <w:rsid w:val="47290AD8"/>
    <w:rsid w:val="486745A3"/>
    <w:rsid w:val="487E6B42"/>
    <w:rsid w:val="49D5500C"/>
    <w:rsid w:val="4AAA4B99"/>
    <w:rsid w:val="4B4142FA"/>
    <w:rsid w:val="4B430C20"/>
    <w:rsid w:val="4D1456A0"/>
    <w:rsid w:val="4DCD1EEB"/>
    <w:rsid w:val="4E164FDC"/>
    <w:rsid w:val="4EED7E0E"/>
    <w:rsid w:val="4F4B41B6"/>
    <w:rsid w:val="51C545AA"/>
    <w:rsid w:val="52723A3B"/>
    <w:rsid w:val="53847E9D"/>
    <w:rsid w:val="53BD5855"/>
    <w:rsid w:val="53E93BF0"/>
    <w:rsid w:val="53FA195C"/>
    <w:rsid w:val="549700E4"/>
    <w:rsid w:val="549F696B"/>
    <w:rsid w:val="55E33788"/>
    <w:rsid w:val="569B1604"/>
    <w:rsid w:val="56E03414"/>
    <w:rsid w:val="57B816D7"/>
    <w:rsid w:val="58095AA5"/>
    <w:rsid w:val="5AB039D2"/>
    <w:rsid w:val="5DEE4CB7"/>
    <w:rsid w:val="5EC44398"/>
    <w:rsid w:val="5F4E0C8A"/>
    <w:rsid w:val="611B5D10"/>
    <w:rsid w:val="61510BB3"/>
    <w:rsid w:val="64366AF1"/>
    <w:rsid w:val="67063747"/>
    <w:rsid w:val="67A10661"/>
    <w:rsid w:val="67E94113"/>
    <w:rsid w:val="68130253"/>
    <w:rsid w:val="685B76F1"/>
    <w:rsid w:val="685D10B7"/>
    <w:rsid w:val="6B98099F"/>
    <w:rsid w:val="6C1F19CB"/>
    <w:rsid w:val="6C423FA3"/>
    <w:rsid w:val="6C5225CA"/>
    <w:rsid w:val="6D283109"/>
    <w:rsid w:val="6D7A77A3"/>
    <w:rsid w:val="6ED953F7"/>
    <w:rsid w:val="6F2D3983"/>
    <w:rsid w:val="6F8E7C92"/>
    <w:rsid w:val="6FA163D8"/>
    <w:rsid w:val="70130E21"/>
    <w:rsid w:val="71450141"/>
    <w:rsid w:val="73C32FC5"/>
    <w:rsid w:val="755F7D8D"/>
    <w:rsid w:val="756B5EFA"/>
    <w:rsid w:val="7989471E"/>
    <w:rsid w:val="7A9619F6"/>
    <w:rsid w:val="7B6036E9"/>
    <w:rsid w:val="7D352F3C"/>
    <w:rsid w:val="7DEF54D5"/>
    <w:rsid w:val="7F5A00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0"/>
    <w:rPr>
      <w:color w:val="0000FF"/>
      <w:u w:val="singl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Office_10.1.0.6441_F1E327BC-269C-435d-A152-05C5408002CA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lastModifiedBy>Administrator</lastModifiedBy>
  <lastPrinted>2014-10-29T12:08:00Z</lastPrinted>
  <dcterms:modified xsi:type="dcterms:W3CDTF">2017-06-15T07:20:54Z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2052-10.1.0.6441</vt:lpwstr>
  </property>
</Properties>
</file>